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30" w:rsidRDefault="006B3430" w:rsidP="006B3430">
      <w:pPr>
        <w:rPr>
          <w:rFonts w:ascii="Arial" w:hAnsi="Arial" w:cs="Arial"/>
          <w:sz w:val="16"/>
          <w:szCs w:val="16"/>
        </w:rPr>
      </w:pPr>
    </w:p>
    <w:p w:rsidR="004C5DFD" w:rsidRPr="00C11721" w:rsidRDefault="004C5DFD" w:rsidP="006B3430">
      <w:pPr>
        <w:rPr>
          <w:rStyle w:val="lev"/>
          <w:rFonts w:ascii="Tahoma" w:hAnsi="Tahoma" w:cs="Tahoma"/>
          <w:sz w:val="28"/>
          <w:u w:val="single"/>
        </w:rPr>
      </w:pPr>
      <w:r w:rsidRPr="00C11721">
        <w:rPr>
          <w:rStyle w:val="lev"/>
          <w:rFonts w:ascii="Tahoma" w:hAnsi="Tahoma" w:cs="Tahoma"/>
          <w:sz w:val="28"/>
          <w:u w:val="single"/>
        </w:rPr>
        <w:t>CARACTERISTIQUES DIMENSIONNELLES</w:t>
      </w:r>
    </w:p>
    <w:p w:rsidR="004C5DFD" w:rsidRPr="00425BA7" w:rsidRDefault="004C5DFD" w:rsidP="006B343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448"/>
      </w:tblGrid>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SHON</w:t>
            </w:r>
          </w:p>
        </w:tc>
        <w:tc>
          <w:tcPr>
            <w:tcW w:w="2448" w:type="dxa"/>
            <w:shd w:val="clear" w:color="auto" w:fill="8DB3E2" w:themeFill="text2" w:themeFillTint="66"/>
          </w:tcPr>
          <w:p w:rsidR="00990C43" w:rsidRPr="00425BA7" w:rsidRDefault="00A4274C" w:rsidP="00A4274C">
            <w:pPr>
              <w:jc w:val="center"/>
              <w:rPr>
                <w:rFonts w:ascii="Arial" w:hAnsi="Arial" w:cs="Arial"/>
                <w:b/>
                <w:sz w:val="22"/>
                <w:szCs w:val="22"/>
              </w:rPr>
            </w:pPr>
            <w:r>
              <w:rPr>
                <w:rFonts w:ascii="Arial" w:hAnsi="Arial" w:cs="Arial"/>
                <w:b/>
                <w:sz w:val="22"/>
                <w:szCs w:val="22"/>
              </w:rPr>
              <w:t>34</w:t>
            </w:r>
            <w:r w:rsidR="00990C43">
              <w:rPr>
                <w:rFonts w:ascii="Arial" w:hAnsi="Arial" w:cs="Arial"/>
                <w:b/>
                <w:sz w:val="22"/>
                <w:szCs w:val="22"/>
              </w:rPr>
              <w:t>.</w:t>
            </w:r>
            <w:r>
              <w:rPr>
                <w:rFonts w:ascii="Arial" w:hAnsi="Arial" w:cs="Arial"/>
                <w:b/>
                <w:sz w:val="22"/>
                <w:szCs w:val="22"/>
              </w:rPr>
              <w:t>77</w:t>
            </w:r>
            <w:r w:rsidR="00990C43" w:rsidRPr="00425BA7">
              <w:rPr>
                <w:rFonts w:ascii="Arial" w:hAnsi="Arial" w:cs="Arial"/>
                <w:b/>
                <w:sz w:val="22"/>
                <w:szCs w:val="22"/>
              </w:rPr>
              <w:t xml:space="preserve"> m²</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SHOB</w:t>
            </w:r>
          </w:p>
        </w:tc>
        <w:tc>
          <w:tcPr>
            <w:tcW w:w="2448" w:type="dxa"/>
            <w:shd w:val="clear" w:color="auto" w:fill="8DB3E2" w:themeFill="text2" w:themeFillTint="66"/>
          </w:tcPr>
          <w:p w:rsidR="00990C43" w:rsidRPr="00425BA7" w:rsidRDefault="00A4274C" w:rsidP="00A4274C">
            <w:pPr>
              <w:jc w:val="center"/>
              <w:rPr>
                <w:rFonts w:ascii="Arial" w:hAnsi="Arial" w:cs="Arial"/>
                <w:b/>
                <w:sz w:val="22"/>
                <w:szCs w:val="22"/>
              </w:rPr>
            </w:pPr>
            <w:r>
              <w:rPr>
                <w:rFonts w:ascii="Arial" w:hAnsi="Arial" w:cs="Arial"/>
                <w:b/>
                <w:sz w:val="22"/>
                <w:szCs w:val="22"/>
              </w:rPr>
              <w:t>43</w:t>
            </w:r>
            <w:r w:rsidR="00990C43">
              <w:rPr>
                <w:rFonts w:ascii="Arial" w:hAnsi="Arial" w:cs="Arial"/>
                <w:b/>
                <w:sz w:val="22"/>
                <w:szCs w:val="22"/>
              </w:rPr>
              <w:t>.</w:t>
            </w:r>
            <w:r>
              <w:rPr>
                <w:rFonts w:ascii="Arial" w:hAnsi="Arial" w:cs="Arial"/>
                <w:b/>
                <w:sz w:val="22"/>
                <w:szCs w:val="22"/>
              </w:rPr>
              <w:t>37</w:t>
            </w:r>
            <w:r w:rsidR="00990C43" w:rsidRPr="00425BA7">
              <w:rPr>
                <w:rFonts w:ascii="Arial" w:hAnsi="Arial" w:cs="Arial"/>
                <w:b/>
                <w:sz w:val="22"/>
                <w:szCs w:val="22"/>
              </w:rPr>
              <w:t xml:space="preserve"> m²</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Hauteur</w:t>
            </w:r>
          </w:p>
        </w:tc>
        <w:tc>
          <w:tcPr>
            <w:tcW w:w="2448" w:type="dxa"/>
            <w:shd w:val="clear" w:color="auto" w:fill="8DB3E2" w:themeFill="text2" w:themeFillTint="66"/>
          </w:tcPr>
          <w:p w:rsidR="00990C43" w:rsidRPr="00425BA7" w:rsidRDefault="00990C43" w:rsidP="00A4274C">
            <w:pPr>
              <w:jc w:val="center"/>
              <w:rPr>
                <w:rFonts w:ascii="Arial" w:hAnsi="Arial" w:cs="Arial"/>
                <w:b/>
                <w:sz w:val="22"/>
                <w:szCs w:val="22"/>
              </w:rPr>
            </w:pPr>
            <w:r>
              <w:rPr>
                <w:rFonts w:ascii="Arial" w:hAnsi="Arial" w:cs="Arial"/>
                <w:b/>
                <w:sz w:val="22"/>
                <w:szCs w:val="22"/>
              </w:rPr>
              <w:t>3.</w:t>
            </w:r>
            <w:r w:rsidR="00A4274C">
              <w:rPr>
                <w:rFonts w:ascii="Arial" w:hAnsi="Arial" w:cs="Arial"/>
                <w:b/>
                <w:sz w:val="22"/>
                <w:szCs w:val="22"/>
              </w:rPr>
              <w:t>4</w:t>
            </w:r>
            <w:r>
              <w:rPr>
                <w:rFonts w:ascii="Arial" w:hAnsi="Arial" w:cs="Arial"/>
                <w:b/>
                <w:sz w:val="22"/>
                <w:szCs w:val="22"/>
              </w:rPr>
              <w:t>0</w:t>
            </w:r>
            <w:r w:rsidRPr="00425BA7">
              <w:rPr>
                <w:rFonts w:ascii="Arial" w:hAnsi="Arial" w:cs="Arial"/>
                <w:b/>
                <w:sz w:val="22"/>
                <w:szCs w:val="22"/>
              </w:rPr>
              <w:t xml:space="preserve"> m</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Pente du toit</w:t>
            </w:r>
          </w:p>
        </w:tc>
        <w:tc>
          <w:tcPr>
            <w:tcW w:w="2448" w:type="dxa"/>
            <w:shd w:val="clear" w:color="auto" w:fill="8DB3E2" w:themeFill="text2" w:themeFillTint="66"/>
          </w:tcPr>
          <w:p w:rsidR="00990C43" w:rsidRPr="00425BA7" w:rsidRDefault="00A4274C" w:rsidP="001F3363">
            <w:pPr>
              <w:jc w:val="center"/>
              <w:rPr>
                <w:rFonts w:ascii="Arial" w:hAnsi="Arial" w:cs="Arial"/>
                <w:b/>
                <w:sz w:val="22"/>
                <w:szCs w:val="22"/>
              </w:rPr>
            </w:pPr>
            <w:r>
              <w:rPr>
                <w:rFonts w:ascii="Arial" w:hAnsi="Arial" w:cs="Arial"/>
                <w:b/>
                <w:sz w:val="22"/>
                <w:szCs w:val="22"/>
              </w:rPr>
              <w:t>20</w:t>
            </w:r>
            <w:r w:rsidR="00990C43" w:rsidRPr="00425BA7">
              <w:rPr>
                <w:rFonts w:ascii="Arial" w:hAnsi="Arial" w:cs="Arial"/>
                <w:b/>
                <w:sz w:val="22"/>
                <w:szCs w:val="22"/>
              </w:rPr>
              <w:t>°</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Longueur</w:t>
            </w:r>
          </w:p>
        </w:tc>
        <w:tc>
          <w:tcPr>
            <w:tcW w:w="2448" w:type="dxa"/>
            <w:shd w:val="clear" w:color="auto" w:fill="8DB3E2" w:themeFill="text2" w:themeFillTint="66"/>
          </w:tcPr>
          <w:p w:rsidR="00990C43" w:rsidRPr="00425BA7" w:rsidRDefault="00A4274C" w:rsidP="00A4274C">
            <w:pPr>
              <w:jc w:val="center"/>
              <w:rPr>
                <w:rFonts w:ascii="Arial" w:hAnsi="Arial" w:cs="Arial"/>
                <w:b/>
                <w:sz w:val="22"/>
                <w:szCs w:val="22"/>
              </w:rPr>
            </w:pPr>
            <w:r>
              <w:rPr>
                <w:rFonts w:ascii="Arial" w:hAnsi="Arial" w:cs="Arial"/>
                <w:b/>
                <w:sz w:val="22"/>
                <w:szCs w:val="22"/>
              </w:rPr>
              <w:t>8</w:t>
            </w:r>
            <w:r w:rsidR="00990C43">
              <w:rPr>
                <w:rFonts w:ascii="Arial" w:hAnsi="Arial" w:cs="Arial"/>
                <w:b/>
                <w:sz w:val="22"/>
                <w:szCs w:val="22"/>
              </w:rPr>
              <w:t>.</w:t>
            </w:r>
            <w:r>
              <w:rPr>
                <w:rFonts w:ascii="Arial" w:hAnsi="Arial" w:cs="Arial"/>
                <w:b/>
                <w:sz w:val="22"/>
                <w:szCs w:val="22"/>
              </w:rPr>
              <w:t>68</w:t>
            </w:r>
            <w:r w:rsidR="00990C43" w:rsidRPr="00425BA7">
              <w:rPr>
                <w:rFonts w:ascii="Arial" w:hAnsi="Arial" w:cs="Arial"/>
                <w:b/>
                <w:sz w:val="22"/>
                <w:szCs w:val="22"/>
              </w:rPr>
              <w:t xml:space="preserve"> m</w:t>
            </w:r>
          </w:p>
        </w:tc>
      </w:tr>
      <w:tr w:rsidR="00990C43" w:rsidRPr="00822C72" w:rsidTr="00990C43">
        <w:trPr>
          <w:trHeight w:val="57"/>
        </w:trPr>
        <w:tc>
          <w:tcPr>
            <w:tcW w:w="2448" w:type="dxa"/>
            <w:shd w:val="clear" w:color="auto" w:fill="548DD4"/>
          </w:tcPr>
          <w:p w:rsidR="00990C43" w:rsidRPr="00425BA7" w:rsidRDefault="00990C43" w:rsidP="001F3363">
            <w:pPr>
              <w:rPr>
                <w:rFonts w:ascii="Arial" w:hAnsi="Arial" w:cs="Arial"/>
                <w:sz w:val="22"/>
                <w:szCs w:val="22"/>
              </w:rPr>
            </w:pPr>
            <w:r w:rsidRPr="00425BA7">
              <w:rPr>
                <w:rFonts w:ascii="Arial" w:hAnsi="Arial" w:cs="Arial"/>
                <w:sz w:val="22"/>
                <w:szCs w:val="22"/>
              </w:rPr>
              <w:t>Largeur</w:t>
            </w:r>
          </w:p>
        </w:tc>
        <w:tc>
          <w:tcPr>
            <w:tcW w:w="2448" w:type="dxa"/>
            <w:shd w:val="clear" w:color="auto" w:fill="8DB3E2" w:themeFill="text2" w:themeFillTint="66"/>
          </w:tcPr>
          <w:p w:rsidR="00990C43" w:rsidRPr="00425BA7" w:rsidRDefault="00990C43" w:rsidP="001F3363">
            <w:pPr>
              <w:jc w:val="center"/>
              <w:rPr>
                <w:rFonts w:ascii="Arial" w:hAnsi="Arial" w:cs="Arial"/>
                <w:b/>
                <w:sz w:val="22"/>
                <w:szCs w:val="22"/>
              </w:rPr>
            </w:pPr>
            <w:smartTag w:uri="urn:schemas-microsoft-com:office:smarttags" w:element="metricconverter">
              <w:smartTagPr>
                <w:attr w:name="ProductID" w:val="5.00 m"/>
              </w:smartTagPr>
              <w:r w:rsidRPr="00425BA7">
                <w:rPr>
                  <w:rFonts w:ascii="Arial" w:hAnsi="Arial" w:cs="Arial"/>
                  <w:b/>
                  <w:sz w:val="22"/>
                  <w:szCs w:val="22"/>
                </w:rPr>
                <w:t>5.00 m</w:t>
              </w:r>
            </w:smartTag>
          </w:p>
        </w:tc>
      </w:tr>
    </w:tbl>
    <w:p w:rsidR="006B3430" w:rsidRDefault="006B3430" w:rsidP="006B3430"/>
    <w:p w:rsidR="00710EE8" w:rsidRPr="0027205A" w:rsidRDefault="00710EE8" w:rsidP="006B3430">
      <w:pPr>
        <w:rPr>
          <w:rFonts w:ascii="Arial" w:hAnsi="Arial" w:cs="Arial"/>
          <w:sz w:val="22"/>
          <w:szCs w:val="22"/>
        </w:rPr>
      </w:pPr>
    </w:p>
    <w:p w:rsidR="007A6821" w:rsidRPr="0027205A" w:rsidRDefault="007A6821" w:rsidP="006B3430">
      <w:pPr>
        <w:rPr>
          <w:rFonts w:ascii="Arial" w:hAnsi="Arial" w:cs="Arial"/>
          <w:sz w:val="22"/>
          <w:szCs w:val="22"/>
        </w:rPr>
      </w:pPr>
    </w:p>
    <w:p w:rsidR="007A6821" w:rsidRPr="0027205A" w:rsidRDefault="001A41F7" w:rsidP="00D603E1">
      <w:pPr>
        <w:jc w:val="both"/>
        <w:rPr>
          <w:rFonts w:ascii="Arial" w:hAnsi="Arial" w:cs="Arial"/>
          <w:sz w:val="22"/>
          <w:szCs w:val="22"/>
        </w:rPr>
      </w:pPr>
      <w:r>
        <w:rPr>
          <w:rFonts w:ascii="Arial" w:hAnsi="Arial" w:cs="Arial"/>
          <w:sz w:val="22"/>
          <w:szCs w:val="22"/>
        </w:rPr>
        <w:t xml:space="preserve">FORESTA fabrique et livre des </w:t>
      </w:r>
      <w:r w:rsidR="00D603E1" w:rsidRPr="0027205A">
        <w:rPr>
          <w:rFonts w:ascii="Arial" w:hAnsi="Arial" w:cs="Arial"/>
          <w:sz w:val="22"/>
          <w:szCs w:val="22"/>
        </w:rPr>
        <w:t xml:space="preserve">constructions en bois </w:t>
      </w:r>
      <w:r w:rsidR="00C02C28" w:rsidRPr="0027205A">
        <w:rPr>
          <w:rFonts w:ascii="Arial" w:hAnsi="Arial" w:cs="Arial"/>
          <w:sz w:val="22"/>
          <w:szCs w:val="22"/>
        </w:rPr>
        <w:t xml:space="preserve">de 80 mm </w:t>
      </w:r>
      <w:r w:rsidR="00CB0B76" w:rsidRPr="0027205A">
        <w:rPr>
          <w:rFonts w:ascii="Arial" w:hAnsi="Arial" w:cs="Arial"/>
          <w:sz w:val="22"/>
          <w:szCs w:val="22"/>
        </w:rPr>
        <w:t xml:space="preserve">d’épaisseur </w:t>
      </w:r>
      <w:r w:rsidR="00D603E1" w:rsidRPr="0027205A">
        <w:rPr>
          <w:rFonts w:ascii="Arial" w:hAnsi="Arial" w:cs="Arial"/>
          <w:sz w:val="22"/>
          <w:szCs w:val="22"/>
        </w:rPr>
        <w:t xml:space="preserve">qui sont des structures solides </w:t>
      </w:r>
      <w:r w:rsidR="00C02C28" w:rsidRPr="0027205A">
        <w:rPr>
          <w:rFonts w:ascii="Arial" w:hAnsi="Arial" w:cs="Arial"/>
          <w:sz w:val="22"/>
          <w:szCs w:val="22"/>
        </w:rPr>
        <w:t xml:space="preserve">qui peuvent servir de base à une habitation </w:t>
      </w:r>
      <w:r w:rsidR="00D603E1" w:rsidRPr="0027205A">
        <w:rPr>
          <w:rFonts w:ascii="Arial" w:hAnsi="Arial" w:cs="Arial"/>
          <w:sz w:val="22"/>
          <w:szCs w:val="22"/>
        </w:rPr>
        <w:t xml:space="preserve">mais </w:t>
      </w:r>
      <w:r w:rsidR="00C02C28" w:rsidRPr="0027205A">
        <w:rPr>
          <w:rFonts w:ascii="Arial" w:hAnsi="Arial" w:cs="Arial"/>
          <w:sz w:val="22"/>
          <w:szCs w:val="22"/>
        </w:rPr>
        <w:t>à condition d’effectuer des travaux supplémentaires d’isolation du toit, des murs,</w:t>
      </w:r>
      <w:r w:rsidR="00CB0B76" w:rsidRPr="0027205A">
        <w:rPr>
          <w:rFonts w:ascii="Arial" w:hAnsi="Arial" w:cs="Arial"/>
          <w:sz w:val="22"/>
          <w:szCs w:val="22"/>
        </w:rPr>
        <w:t xml:space="preserve"> de la dalle</w:t>
      </w:r>
      <w:r w:rsidR="0027205A" w:rsidRPr="0027205A">
        <w:rPr>
          <w:rFonts w:ascii="Arial" w:hAnsi="Arial" w:cs="Arial"/>
          <w:sz w:val="22"/>
          <w:szCs w:val="22"/>
        </w:rPr>
        <w:t xml:space="preserve">, </w:t>
      </w:r>
      <w:proofErr w:type="spellStart"/>
      <w:r w:rsidR="0027205A" w:rsidRPr="0027205A">
        <w:rPr>
          <w:rFonts w:ascii="Arial" w:hAnsi="Arial" w:cs="Arial"/>
          <w:sz w:val="22"/>
          <w:szCs w:val="22"/>
        </w:rPr>
        <w:t>etc</w:t>
      </w:r>
      <w:proofErr w:type="spellEnd"/>
      <w:r w:rsidR="00CB0B76" w:rsidRPr="0027205A">
        <w:rPr>
          <w:rFonts w:ascii="Arial" w:hAnsi="Arial" w:cs="Arial"/>
          <w:sz w:val="22"/>
          <w:szCs w:val="22"/>
        </w:rPr>
        <w:t xml:space="preserve">… </w:t>
      </w:r>
      <w:r w:rsidR="00C02C28" w:rsidRPr="0027205A">
        <w:rPr>
          <w:rFonts w:ascii="Arial" w:hAnsi="Arial" w:cs="Arial"/>
          <w:sz w:val="22"/>
          <w:szCs w:val="22"/>
        </w:rPr>
        <w:t>de façon à répondre aux normes en vigueur qui permet</w:t>
      </w:r>
      <w:r w:rsidR="00CB0B76" w:rsidRPr="0027205A">
        <w:rPr>
          <w:rFonts w:ascii="Arial" w:hAnsi="Arial" w:cs="Arial"/>
          <w:sz w:val="22"/>
          <w:szCs w:val="22"/>
        </w:rPr>
        <w:t>tent</w:t>
      </w:r>
      <w:r w:rsidR="00C02C28" w:rsidRPr="0027205A">
        <w:rPr>
          <w:rFonts w:ascii="Arial" w:hAnsi="Arial" w:cs="Arial"/>
          <w:sz w:val="22"/>
          <w:szCs w:val="22"/>
        </w:rPr>
        <w:t xml:space="preserve"> d’obtenir l’attestation RT2012</w:t>
      </w:r>
      <w:r w:rsidR="00111D03">
        <w:rPr>
          <w:rFonts w:ascii="Arial" w:hAnsi="Arial" w:cs="Arial"/>
          <w:sz w:val="22"/>
          <w:szCs w:val="22"/>
        </w:rPr>
        <w:t>, obligatoire pour obtenir le permis de construire pour habitation</w:t>
      </w:r>
      <w:r w:rsidR="00EA2680">
        <w:rPr>
          <w:rFonts w:ascii="Arial" w:hAnsi="Arial" w:cs="Arial"/>
          <w:sz w:val="22"/>
          <w:szCs w:val="22"/>
        </w:rPr>
        <w:t xml:space="preserve">. </w:t>
      </w:r>
      <w:r w:rsidR="00EA2680" w:rsidRPr="0027205A">
        <w:rPr>
          <w:rFonts w:ascii="Arial" w:hAnsi="Arial" w:cs="Arial"/>
          <w:sz w:val="22"/>
          <w:szCs w:val="22"/>
        </w:rPr>
        <w:t>La législation en vigueur prévoit un test d’étanchéité à la fin des travaux.</w:t>
      </w:r>
      <w:r w:rsidR="00A4274C">
        <w:rPr>
          <w:rFonts w:ascii="Arial" w:hAnsi="Arial" w:cs="Arial"/>
          <w:sz w:val="22"/>
          <w:szCs w:val="22"/>
        </w:rPr>
        <w:t xml:space="preserve"> </w:t>
      </w:r>
      <w:r w:rsidR="00D603E1" w:rsidRPr="0027205A">
        <w:rPr>
          <w:rFonts w:ascii="Arial" w:hAnsi="Arial" w:cs="Arial"/>
          <w:sz w:val="22"/>
          <w:szCs w:val="22"/>
        </w:rPr>
        <w:t>Ces travaux sont à la charge du client et FORESTA ne peut pas être tenue responsable pour la qualité de l’ensemble de la construction finie.</w:t>
      </w:r>
      <w:r w:rsidR="00A4274C">
        <w:rPr>
          <w:rFonts w:ascii="Arial" w:hAnsi="Arial" w:cs="Arial"/>
          <w:sz w:val="22"/>
          <w:szCs w:val="22"/>
        </w:rPr>
        <w:t xml:space="preserve"> </w:t>
      </w:r>
      <w:r w:rsidR="0003015A">
        <w:rPr>
          <w:rFonts w:ascii="Arial" w:hAnsi="Arial" w:cs="Arial"/>
          <w:sz w:val="22"/>
          <w:szCs w:val="22"/>
        </w:rPr>
        <w:t>FORESTA ne délivre pas la garantie décennale</w:t>
      </w:r>
    </w:p>
    <w:p w:rsidR="00D603E1" w:rsidRDefault="00D603E1" w:rsidP="006B3430">
      <w:bookmarkStart w:id="0" w:name="_GoBack"/>
      <w:bookmarkEnd w:id="0"/>
    </w:p>
    <w:p w:rsidR="00D603E1" w:rsidRDefault="00D603E1" w:rsidP="006B3430"/>
    <w:p w:rsidR="0021329D" w:rsidRDefault="006B3430" w:rsidP="006B3430">
      <w:pPr>
        <w:jc w:val="both"/>
        <w:rPr>
          <w:rFonts w:ascii="Arial" w:hAnsi="Arial" w:cs="Arial"/>
          <w:sz w:val="20"/>
          <w:szCs w:val="20"/>
        </w:rPr>
      </w:pPr>
      <w:r>
        <w:rPr>
          <w:rFonts w:ascii="Tahoma" w:hAnsi="Tahoma" w:cs="Tahoma"/>
          <w:b/>
          <w:bCs/>
        </w:rPr>
        <w:t>PAROIS</w:t>
      </w:r>
      <w:r>
        <w:rPr>
          <w:rFonts w:ascii="Tahoma" w:hAnsi="Tahoma" w:cs="Tahoma"/>
          <w:b/>
          <w:bCs/>
        </w:rPr>
        <w:br/>
      </w:r>
      <w:r>
        <w:rPr>
          <w:rFonts w:ascii="Arial" w:hAnsi="Arial" w:cs="Arial"/>
          <w:sz w:val="20"/>
          <w:szCs w:val="20"/>
        </w:rPr>
        <w:t>Les parois de nos chalets sont fabriquées av</w:t>
      </w:r>
      <w:r w:rsidR="00362826">
        <w:rPr>
          <w:rFonts w:ascii="Arial" w:hAnsi="Arial" w:cs="Arial"/>
          <w:sz w:val="20"/>
          <w:szCs w:val="20"/>
        </w:rPr>
        <w:t>ec des madriers en sapin contre</w:t>
      </w:r>
      <w:r>
        <w:rPr>
          <w:rFonts w:ascii="Arial" w:hAnsi="Arial" w:cs="Arial"/>
          <w:sz w:val="20"/>
          <w:szCs w:val="20"/>
        </w:rPr>
        <w:t xml:space="preserve">collé d’une épaisseur  de </w:t>
      </w:r>
      <w:smartTag w:uri="urn:schemas-microsoft-com:office:smarttags" w:element="metricconverter">
        <w:smartTagPr>
          <w:attr w:name="ProductID" w:val="80 mm"/>
        </w:smartTagPr>
        <w:r>
          <w:rPr>
            <w:rFonts w:ascii="Arial" w:hAnsi="Arial" w:cs="Arial"/>
            <w:sz w:val="20"/>
            <w:szCs w:val="20"/>
          </w:rPr>
          <w:t>80 mm</w:t>
        </w:r>
      </w:smartTag>
      <w:r>
        <w:rPr>
          <w:rFonts w:ascii="Arial" w:hAnsi="Arial" w:cs="Arial"/>
          <w:sz w:val="20"/>
          <w:szCs w:val="20"/>
        </w:rPr>
        <w:t xml:space="preserve">. Le profil </w:t>
      </w:r>
      <w:r w:rsidR="00925132">
        <w:rPr>
          <w:rFonts w:ascii="Arial" w:hAnsi="Arial" w:cs="Arial"/>
          <w:sz w:val="20"/>
          <w:szCs w:val="20"/>
        </w:rPr>
        <w:t xml:space="preserve">des madriers est prévu pour un </w:t>
      </w:r>
      <w:r>
        <w:rPr>
          <w:rFonts w:ascii="Arial" w:hAnsi="Arial" w:cs="Arial"/>
          <w:sz w:val="20"/>
          <w:szCs w:val="20"/>
        </w:rPr>
        <w:t>emboîtement entre eux grâce à des languettes et des rainures. Les assemblages d’angle</w:t>
      </w:r>
      <w:r w:rsidR="001F4257">
        <w:rPr>
          <w:rFonts w:ascii="Arial" w:hAnsi="Arial" w:cs="Arial"/>
          <w:sz w:val="20"/>
          <w:szCs w:val="20"/>
        </w:rPr>
        <w:t>s sont des doubles encoches permettant d’</w:t>
      </w:r>
      <w:r>
        <w:rPr>
          <w:rFonts w:ascii="Arial" w:hAnsi="Arial" w:cs="Arial"/>
          <w:sz w:val="20"/>
          <w:szCs w:val="20"/>
        </w:rPr>
        <w:t xml:space="preserve">obtenir une </w:t>
      </w:r>
      <w:r w:rsidR="00E57DDA">
        <w:rPr>
          <w:rFonts w:ascii="Arial" w:hAnsi="Arial" w:cs="Arial"/>
          <w:sz w:val="20"/>
          <w:szCs w:val="20"/>
        </w:rPr>
        <w:t xml:space="preserve">très bonne </w:t>
      </w:r>
      <w:r>
        <w:rPr>
          <w:rFonts w:ascii="Arial" w:hAnsi="Arial" w:cs="Arial"/>
          <w:sz w:val="20"/>
          <w:szCs w:val="20"/>
        </w:rPr>
        <w:t>étanchéité.</w:t>
      </w:r>
    </w:p>
    <w:p w:rsidR="00202F0C" w:rsidRPr="0021329D" w:rsidRDefault="00121345" w:rsidP="006B3430">
      <w:pPr>
        <w:jc w:val="both"/>
        <w:rPr>
          <w:rFonts w:ascii="Arial" w:hAnsi="Arial" w:cs="Arial"/>
          <w:b/>
          <w:sz w:val="20"/>
          <w:szCs w:val="20"/>
        </w:rPr>
      </w:pPr>
      <w:r w:rsidRPr="0021329D">
        <w:rPr>
          <w:rFonts w:ascii="Arial" w:hAnsi="Arial" w:cs="Arial"/>
          <w:b/>
          <w:sz w:val="20"/>
          <w:szCs w:val="20"/>
        </w:rPr>
        <w:t xml:space="preserve">Les murs doivent être </w:t>
      </w:r>
      <w:r w:rsidR="00B17606" w:rsidRPr="0021329D">
        <w:rPr>
          <w:rFonts w:ascii="Arial" w:hAnsi="Arial" w:cs="Arial"/>
          <w:b/>
          <w:sz w:val="20"/>
          <w:szCs w:val="20"/>
        </w:rPr>
        <w:t>isolés</w:t>
      </w:r>
      <w:r w:rsidR="007B7722">
        <w:rPr>
          <w:rFonts w:ascii="Arial" w:hAnsi="Arial" w:cs="Arial"/>
          <w:b/>
          <w:sz w:val="20"/>
          <w:szCs w:val="20"/>
        </w:rPr>
        <w:t xml:space="preserve"> </w:t>
      </w:r>
      <w:r w:rsidR="00202F0C" w:rsidRPr="0021329D">
        <w:rPr>
          <w:rFonts w:ascii="Arial" w:hAnsi="Arial" w:cs="Arial"/>
          <w:b/>
          <w:sz w:val="20"/>
          <w:szCs w:val="20"/>
        </w:rPr>
        <w:t>pour correspondre aux normes en vigueur concernant une pièce d’habitation.</w:t>
      </w:r>
      <w:r w:rsidR="0021329D">
        <w:rPr>
          <w:rFonts w:ascii="Arial" w:hAnsi="Arial" w:cs="Arial"/>
          <w:b/>
          <w:sz w:val="20"/>
          <w:szCs w:val="20"/>
        </w:rPr>
        <w:t xml:space="preserve"> Les travaux d’isolation sont à la charge du client.</w:t>
      </w:r>
    </w:p>
    <w:p w:rsidR="006B3430" w:rsidRDefault="006B3430" w:rsidP="006B3430">
      <w:pPr>
        <w:jc w:val="both"/>
        <w:rPr>
          <w:rFonts w:ascii="Arial" w:hAnsi="Arial" w:cs="Arial"/>
          <w:sz w:val="20"/>
          <w:szCs w:val="20"/>
        </w:rPr>
      </w:pPr>
      <w:r>
        <w:rPr>
          <w:rFonts w:ascii="Arial" w:hAnsi="Arial" w:cs="Arial"/>
          <w:sz w:val="20"/>
          <w:szCs w:val="20"/>
        </w:rPr>
        <w:t xml:space="preserve">L’usinage est réalisé dans notre unité de production de NEVERS </w:t>
      </w:r>
      <w:r w:rsidR="002C36FE">
        <w:rPr>
          <w:rFonts w:ascii="Arial" w:hAnsi="Arial" w:cs="Arial"/>
          <w:sz w:val="20"/>
          <w:szCs w:val="20"/>
        </w:rPr>
        <w:t>(France</w:t>
      </w:r>
      <w:r>
        <w:rPr>
          <w:rFonts w:ascii="Arial" w:hAnsi="Arial" w:cs="Arial"/>
          <w:sz w:val="20"/>
          <w:szCs w:val="20"/>
        </w:rPr>
        <w:t xml:space="preserve">, Nièvre) sur un centre d’usinage </w:t>
      </w:r>
      <w:r w:rsidR="004F14FF">
        <w:rPr>
          <w:rFonts w:ascii="Arial" w:hAnsi="Arial" w:cs="Arial"/>
          <w:sz w:val="20"/>
          <w:szCs w:val="20"/>
        </w:rPr>
        <w:t>à</w:t>
      </w:r>
      <w:r>
        <w:rPr>
          <w:rFonts w:ascii="Arial" w:hAnsi="Arial" w:cs="Arial"/>
          <w:sz w:val="20"/>
          <w:szCs w:val="20"/>
        </w:rPr>
        <w:t xml:space="preserve"> commande numérique moderne, extrêmement compétitif (matériel HUNDEGGER).</w:t>
      </w:r>
    </w:p>
    <w:p w:rsidR="006C1BFB" w:rsidRDefault="00241BE4" w:rsidP="006C1BFB">
      <w:pPr>
        <w:rPr>
          <w:rFonts w:ascii="Arial" w:hAnsi="Arial" w:cs="Arial"/>
          <w:sz w:val="20"/>
          <w:szCs w:val="20"/>
        </w:rPr>
      </w:pPr>
      <w:r>
        <w:rPr>
          <w:rFonts w:ascii="Arial" w:hAnsi="Arial" w:cs="Arial"/>
          <w:sz w:val="20"/>
          <w:szCs w:val="20"/>
        </w:rPr>
        <w:t>L</w:t>
      </w:r>
      <w:r w:rsidR="006B3430">
        <w:rPr>
          <w:rFonts w:ascii="Arial" w:hAnsi="Arial" w:cs="Arial"/>
          <w:sz w:val="20"/>
          <w:szCs w:val="20"/>
        </w:rPr>
        <w:t xml:space="preserve">es perçages </w:t>
      </w:r>
      <w:r w:rsidR="002C36FE">
        <w:rPr>
          <w:rFonts w:ascii="Arial" w:hAnsi="Arial" w:cs="Arial"/>
          <w:sz w:val="20"/>
          <w:szCs w:val="20"/>
        </w:rPr>
        <w:t>(électricité,</w:t>
      </w:r>
      <w:r w:rsidR="006B3430">
        <w:rPr>
          <w:rFonts w:ascii="Arial" w:hAnsi="Arial" w:cs="Arial"/>
          <w:sz w:val="20"/>
          <w:szCs w:val="20"/>
        </w:rPr>
        <w:t xml:space="preserve"> raidisseurs) sont prévus à l’usinage.</w:t>
      </w:r>
      <w:r w:rsidR="006C1BFB">
        <w:rPr>
          <w:rFonts w:ascii="Arial" w:hAnsi="Arial" w:cs="Arial"/>
          <w:sz w:val="20"/>
          <w:szCs w:val="20"/>
        </w:rPr>
        <w:t xml:space="preserve"> La structure </w:t>
      </w:r>
      <w:r w:rsidR="00574AC6">
        <w:rPr>
          <w:rFonts w:ascii="Arial" w:hAnsi="Arial" w:cs="Arial"/>
          <w:sz w:val="20"/>
          <w:szCs w:val="20"/>
        </w:rPr>
        <w:t xml:space="preserve">comporte des emplacements spécifiques </w:t>
      </w:r>
      <w:r w:rsidR="006C1BFB">
        <w:rPr>
          <w:rFonts w:ascii="Arial" w:hAnsi="Arial" w:cs="Arial"/>
          <w:sz w:val="20"/>
          <w:szCs w:val="20"/>
        </w:rPr>
        <w:t>pour accueillir l’électricité, mais l’installation électrique n’est pas fournie avec.</w:t>
      </w:r>
    </w:p>
    <w:p w:rsidR="007A6821" w:rsidRDefault="007A6821" w:rsidP="006C1BFB">
      <w:pPr>
        <w:rPr>
          <w:rFonts w:ascii="Arial" w:hAnsi="Arial" w:cs="Arial"/>
          <w:sz w:val="20"/>
          <w:szCs w:val="20"/>
        </w:rPr>
      </w:pPr>
      <w:r w:rsidRPr="007A6821">
        <w:rPr>
          <w:rFonts w:ascii="Arial" w:hAnsi="Arial" w:cs="Arial"/>
          <w:sz w:val="20"/>
          <w:szCs w:val="20"/>
        </w:rPr>
        <w:t>Tourillons en bois pour raidir les madriers formant les parois.</w:t>
      </w:r>
    </w:p>
    <w:p w:rsidR="007A6821" w:rsidRDefault="007A6821" w:rsidP="006C1BFB">
      <w:pPr>
        <w:rPr>
          <w:rFonts w:ascii="Arial" w:hAnsi="Arial" w:cs="Arial"/>
          <w:sz w:val="20"/>
          <w:szCs w:val="20"/>
        </w:rPr>
      </w:pPr>
      <w:r w:rsidRPr="007A6821">
        <w:rPr>
          <w:rFonts w:ascii="Arial" w:hAnsi="Arial" w:cs="Arial"/>
          <w:sz w:val="20"/>
          <w:szCs w:val="20"/>
        </w:rPr>
        <w:t>Chacun des éléments composant les murs sera étiqueté individuellement</w:t>
      </w:r>
      <w:r>
        <w:rPr>
          <w:rFonts w:ascii="Arial" w:hAnsi="Arial" w:cs="Arial"/>
          <w:sz w:val="20"/>
          <w:szCs w:val="20"/>
        </w:rPr>
        <w:t>.</w:t>
      </w:r>
    </w:p>
    <w:p w:rsidR="00E9784E" w:rsidRPr="00556D54" w:rsidRDefault="00E9784E" w:rsidP="006C1BFB">
      <w:pPr>
        <w:rPr>
          <w:rFonts w:ascii="Arial" w:hAnsi="Arial" w:cs="Arial"/>
          <w:sz w:val="20"/>
          <w:szCs w:val="20"/>
        </w:rPr>
      </w:pPr>
      <w:r>
        <w:rPr>
          <w:rFonts w:ascii="Arial" w:hAnsi="Arial" w:cs="Arial"/>
          <w:sz w:val="20"/>
          <w:szCs w:val="20"/>
        </w:rPr>
        <w:t xml:space="preserve">Lisse basse en bois traitée autoclave </w:t>
      </w:r>
      <w:proofErr w:type="spellStart"/>
      <w:r>
        <w:rPr>
          <w:rFonts w:ascii="Arial" w:hAnsi="Arial" w:cs="Arial"/>
          <w:sz w:val="20"/>
          <w:szCs w:val="20"/>
        </w:rPr>
        <w:t>cls</w:t>
      </w:r>
      <w:proofErr w:type="spellEnd"/>
      <w:r>
        <w:rPr>
          <w:rFonts w:ascii="Arial" w:hAnsi="Arial" w:cs="Arial"/>
          <w:sz w:val="20"/>
          <w:szCs w:val="20"/>
        </w:rPr>
        <w:t>.3.</w:t>
      </w:r>
    </w:p>
    <w:p w:rsidR="006B3430" w:rsidRPr="00F627BC" w:rsidRDefault="006B3430" w:rsidP="006B3430">
      <w:pPr>
        <w:rPr>
          <w:rFonts w:ascii="Arial" w:hAnsi="Arial" w:cs="Arial"/>
          <w:sz w:val="16"/>
          <w:szCs w:val="16"/>
        </w:rPr>
      </w:pPr>
    </w:p>
    <w:p w:rsidR="00E57DDA" w:rsidRPr="00F627BC" w:rsidRDefault="00E57DDA" w:rsidP="006B3430">
      <w:pPr>
        <w:rPr>
          <w:rFonts w:ascii="Tahoma" w:hAnsi="Tahoma" w:cs="Tahoma"/>
          <w:b/>
          <w:bCs/>
          <w:sz w:val="16"/>
          <w:szCs w:val="16"/>
        </w:rPr>
      </w:pPr>
    </w:p>
    <w:p w:rsidR="006B3430" w:rsidRDefault="006B3430" w:rsidP="006B3430">
      <w:pPr>
        <w:rPr>
          <w:rFonts w:ascii="Arial" w:hAnsi="Arial" w:cs="Arial"/>
          <w:sz w:val="20"/>
          <w:szCs w:val="20"/>
        </w:rPr>
      </w:pPr>
      <w:r>
        <w:rPr>
          <w:rFonts w:ascii="Tahoma" w:hAnsi="Tahoma" w:cs="Tahoma"/>
          <w:b/>
          <w:bCs/>
        </w:rPr>
        <w:t>TOIT</w:t>
      </w:r>
      <w:r>
        <w:rPr>
          <w:rFonts w:ascii="Tahoma" w:hAnsi="Tahoma" w:cs="Tahoma"/>
          <w:b/>
          <w:bCs/>
        </w:rPr>
        <w:br/>
      </w:r>
      <w:r w:rsidRPr="009B5603">
        <w:rPr>
          <w:rFonts w:ascii="Arial" w:hAnsi="Arial" w:cs="Arial"/>
          <w:sz w:val="20"/>
          <w:szCs w:val="20"/>
        </w:rPr>
        <w:t>Co</w:t>
      </w:r>
      <w:r w:rsidR="00990C43">
        <w:rPr>
          <w:rFonts w:ascii="Arial" w:hAnsi="Arial" w:cs="Arial"/>
          <w:sz w:val="20"/>
          <w:szCs w:val="20"/>
        </w:rPr>
        <w:t>n</w:t>
      </w:r>
      <w:r w:rsidRPr="009B5603">
        <w:rPr>
          <w:rFonts w:ascii="Arial" w:hAnsi="Arial" w:cs="Arial"/>
          <w:sz w:val="20"/>
          <w:szCs w:val="20"/>
        </w:rPr>
        <w:t xml:space="preserve">struction avec une pente de toit à </w:t>
      </w:r>
      <w:r w:rsidR="00A4274C">
        <w:rPr>
          <w:rFonts w:ascii="Arial" w:hAnsi="Arial" w:cs="Arial"/>
          <w:sz w:val="20"/>
          <w:szCs w:val="20"/>
        </w:rPr>
        <w:t>20</w:t>
      </w:r>
      <w:r w:rsidRPr="009B5603">
        <w:rPr>
          <w:rFonts w:ascii="Arial" w:hAnsi="Arial" w:cs="Arial"/>
          <w:sz w:val="20"/>
          <w:szCs w:val="20"/>
        </w:rPr>
        <w:t>°</w:t>
      </w:r>
      <w:r w:rsidR="000244E6">
        <w:rPr>
          <w:rFonts w:ascii="Arial" w:hAnsi="Arial" w:cs="Arial"/>
          <w:sz w:val="20"/>
          <w:szCs w:val="20"/>
        </w:rPr>
        <w:t xml:space="preserve"> supportant des tuiles de 45 kg/m² pour un emplacement situé à une altitude inférieure ou égale à 900 m, dans une zone de neige 1 ou 2a</w:t>
      </w:r>
      <w:r w:rsidRPr="009B5603">
        <w:rPr>
          <w:rFonts w:ascii="Arial" w:hAnsi="Arial" w:cs="Arial"/>
          <w:bCs/>
          <w:sz w:val="20"/>
          <w:szCs w:val="20"/>
        </w:rPr>
        <w:t>.</w:t>
      </w:r>
      <w:r w:rsidR="000244E6">
        <w:rPr>
          <w:rFonts w:ascii="Arial" w:hAnsi="Arial" w:cs="Arial"/>
          <w:bCs/>
          <w:sz w:val="20"/>
          <w:szCs w:val="20"/>
        </w:rPr>
        <w:t xml:space="preserve"> </w:t>
      </w:r>
      <w:r w:rsidRPr="009B5603">
        <w:rPr>
          <w:rFonts w:ascii="Arial" w:hAnsi="Arial" w:cs="Arial"/>
          <w:bCs/>
          <w:sz w:val="20"/>
          <w:szCs w:val="20"/>
        </w:rPr>
        <w:t>Composition de la charpente:</w:t>
      </w:r>
      <w:r>
        <w:rPr>
          <w:rFonts w:ascii="Arial" w:hAnsi="Arial" w:cs="Arial"/>
          <w:bCs/>
          <w:sz w:val="20"/>
          <w:szCs w:val="20"/>
        </w:rPr>
        <w:t xml:space="preserve"> pannes de </w:t>
      </w:r>
      <w:r>
        <w:rPr>
          <w:rFonts w:ascii="Arial" w:hAnsi="Arial" w:cs="Arial"/>
          <w:sz w:val="20"/>
          <w:szCs w:val="20"/>
        </w:rPr>
        <w:t xml:space="preserve">section </w:t>
      </w:r>
      <w:smartTag w:uri="urn:schemas-microsoft-com:office:smarttags" w:element="metricconverter">
        <w:smartTagPr>
          <w:attr w:name="ProductID" w:val="190 mm"/>
        </w:smartTagPr>
        <w:r>
          <w:rPr>
            <w:rFonts w:ascii="Arial" w:hAnsi="Arial" w:cs="Arial"/>
            <w:sz w:val="20"/>
            <w:szCs w:val="20"/>
          </w:rPr>
          <w:t>190 mm</w:t>
        </w:r>
      </w:smartTag>
      <w:r>
        <w:rPr>
          <w:rFonts w:ascii="Arial" w:hAnsi="Arial" w:cs="Arial"/>
          <w:sz w:val="20"/>
          <w:szCs w:val="20"/>
        </w:rPr>
        <w:t xml:space="preserve"> x </w:t>
      </w:r>
      <w:smartTag w:uri="urn:schemas-microsoft-com:office:smarttags" w:element="metricconverter">
        <w:smartTagPr>
          <w:attr w:name="ProductID" w:val="80 mm"/>
        </w:smartTagPr>
        <w:r>
          <w:rPr>
            <w:rFonts w:ascii="Arial" w:hAnsi="Arial" w:cs="Arial"/>
            <w:sz w:val="20"/>
            <w:szCs w:val="20"/>
          </w:rPr>
          <w:t>80 mm</w:t>
        </w:r>
        <w:r w:rsidR="000244E6">
          <w:rPr>
            <w:rFonts w:ascii="Arial" w:hAnsi="Arial" w:cs="Arial"/>
            <w:sz w:val="20"/>
            <w:szCs w:val="20"/>
          </w:rPr>
          <w:t xml:space="preserve"> et</w:t>
        </w:r>
      </w:smartTag>
      <w:r>
        <w:rPr>
          <w:rFonts w:ascii="Arial" w:hAnsi="Arial" w:cs="Arial"/>
          <w:sz w:val="20"/>
          <w:szCs w:val="20"/>
        </w:rPr>
        <w:t xml:space="preserve"> </w:t>
      </w:r>
      <w:r w:rsidR="000244E6">
        <w:rPr>
          <w:rFonts w:ascii="Arial" w:hAnsi="Arial" w:cs="Arial"/>
          <w:sz w:val="20"/>
          <w:szCs w:val="20"/>
        </w:rPr>
        <w:t>chevrons de section 120 x 45 mm</w:t>
      </w:r>
      <w:r>
        <w:rPr>
          <w:rFonts w:ascii="Arial" w:hAnsi="Arial" w:cs="Arial"/>
          <w:sz w:val="20"/>
          <w:szCs w:val="20"/>
        </w:rPr>
        <w:t>.</w:t>
      </w:r>
      <w:r w:rsidR="00E57DDA">
        <w:rPr>
          <w:rFonts w:ascii="Arial" w:hAnsi="Arial" w:cs="Arial"/>
          <w:sz w:val="20"/>
          <w:szCs w:val="20"/>
        </w:rPr>
        <w:t xml:space="preserve"> Pose de planches de rive e</w:t>
      </w:r>
      <w:r w:rsidR="009C38EE">
        <w:rPr>
          <w:rFonts w:ascii="Arial" w:hAnsi="Arial" w:cs="Arial"/>
          <w:sz w:val="20"/>
          <w:szCs w:val="20"/>
        </w:rPr>
        <w:t>n</w:t>
      </w:r>
      <w:r w:rsidR="00A4274C">
        <w:rPr>
          <w:rFonts w:ascii="Arial" w:hAnsi="Arial" w:cs="Arial"/>
          <w:sz w:val="20"/>
          <w:szCs w:val="20"/>
        </w:rPr>
        <w:t xml:space="preserve"> </w:t>
      </w:r>
      <w:r w:rsidR="009C38EE">
        <w:rPr>
          <w:rFonts w:ascii="Arial" w:hAnsi="Arial" w:cs="Arial"/>
          <w:sz w:val="20"/>
          <w:szCs w:val="20"/>
        </w:rPr>
        <w:t xml:space="preserve">lambris bois </w:t>
      </w:r>
      <w:r w:rsidR="009252C3">
        <w:rPr>
          <w:rFonts w:ascii="Arial" w:hAnsi="Arial" w:cs="Arial"/>
          <w:sz w:val="20"/>
          <w:szCs w:val="20"/>
        </w:rPr>
        <w:t xml:space="preserve">de </w:t>
      </w:r>
      <w:r w:rsidR="000244E6">
        <w:rPr>
          <w:rFonts w:ascii="Arial" w:hAnsi="Arial" w:cs="Arial"/>
          <w:sz w:val="20"/>
          <w:szCs w:val="20"/>
        </w:rPr>
        <w:t>21</w:t>
      </w:r>
      <w:r w:rsidR="00E57DDA">
        <w:rPr>
          <w:rFonts w:ascii="Arial" w:hAnsi="Arial" w:cs="Arial"/>
          <w:sz w:val="20"/>
          <w:szCs w:val="20"/>
        </w:rPr>
        <w:t xml:space="preserve"> x </w:t>
      </w:r>
      <w:r w:rsidR="000244E6">
        <w:rPr>
          <w:rFonts w:ascii="Arial" w:hAnsi="Arial" w:cs="Arial"/>
          <w:sz w:val="20"/>
          <w:szCs w:val="20"/>
        </w:rPr>
        <w:t>17</w:t>
      </w:r>
      <w:r w:rsidR="00E57DDA">
        <w:rPr>
          <w:rFonts w:ascii="Arial" w:hAnsi="Arial" w:cs="Arial"/>
          <w:sz w:val="20"/>
          <w:szCs w:val="20"/>
        </w:rPr>
        <w:t>0 mm.</w:t>
      </w:r>
      <w:r w:rsidR="00202F0C">
        <w:rPr>
          <w:rFonts w:ascii="Arial" w:hAnsi="Arial" w:cs="Arial"/>
          <w:sz w:val="20"/>
          <w:szCs w:val="20"/>
        </w:rPr>
        <w:t xml:space="preserve"> Les gouttières ne sont pas prévues sur ce type de toit. </w:t>
      </w:r>
    </w:p>
    <w:p w:rsidR="006B3430" w:rsidRDefault="006B3430" w:rsidP="006B3430">
      <w:pPr>
        <w:rPr>
          <w:rFonts w:ascii="Arial" w:hAnsi="Arial" w:cs="Arial"/>
          <w:sz w:val="18"/>
          <w:szCs w:val="18"/>
        </w:rPr>
      </w:pPr>
    </w:p>
    <w:p w:rsidR="00F627BC" w:rsidRPr="000A4E30" w:rsidRDefault="00F627BC" w:rsidP="006B3430">
      <w:pPr>
        <w:rPr>
          <w:rFonts w:ascii="Arial" w:hAnsi="Arial" w:cs="Arial"/>
          <w:sz w:val="18"/>
          <w:szCs w:val="18"/>
        </w:rPr>
      </w:pPr>
    </w:p>
    <w:p w:rsidR="006B3430" w:rsidRDefault="006B3430" w:rsidP="006B3430">
      <w:pPr>
        <w:rPr>
          <w:rFonts w:ascii="Arial" w:hAnsi="Arial" w:cs="Arial"/>
          <w:sz w:val="20"/>
          <w:szCs w:val="20"/>
        </w:rPr>
      </w:pPr>
      <w:r w:rsidRPr="00176084">
        <w:rPr>
          <w:rFonts w:ascii="Tahoma" w:hAnsi="Tahoma" w:cs="Tahoma"/>
          <w:b/>
          <w:bCs/>
        </w:rPr>
        <w:t>COUVERTURE</w:t>
      </w:r>
    </w:p>
    <w:p w:rsidR="00B567E3" w:rsidRDefault="00E57DDA" w:rsidP="006B3430">
      <w:pPr>
        <w:rPr>
          <w:rFonts w:ascii="Arial" w:hAnsi="Arial" w:cs="Arial"/>
          <w:sz w:val="20"/>
          <w:szCs w:val="20"/>
        </w:rPr>
      </w:pPr>
      <w:r>
        <w:rPr>
          <w:rFonts w:ascii="Arial" w:hAnsi="Arial" w:cs="Arial"/>
          <w:sz w:val="20"/>
          <w:szCs w:val="20"/>
        </w:rPr>
        <w:t xml:space="preserve">Couverture en </w:t>
      </w:r>
      <w:r w:rsidR="000244E6">
        <w:rPr>
          <w:rFonts w:ascii="Arial" w:hAnsi="Arial" w:cs="Arial"/>
          <w:sz w:val="20"/>
          <w:szCs w:val="20"/>
        </w:rPr>
        <w:t>shingle</w:t>
      </w:r>
      <w:r>
        <w:rPr>
          <w:rFonts w:ascii="Arial" w:hAnsi="Arial" w:cs="Arial"/>
          <w:sz w:val="20"/>
          <w:szCs w:val="20"/>
        </w:rPr>
        <w:t xml:space="preserve">. Pose par </w:t>
      </w:r>
      <w:r w:rsidR="000244E6">
        <w:rPr>
          <w:rFonts w:ascii="Arial" w:hAnsi="Arial" w:cs="Arial"/>
          <w:sz w:val="20"/>
          <w:szCs w:val="20"/>
        </w:rPr>
        <w:t>clouage</w:t>
      </w:r>
      <w:r w:rsidR="00990C43">
        <w:rPr>
          <w:rFonts w:ascii="Arial" w:hAnsi="Arial" w:cs="Arial"/>
          <w:sz w:val="20"/>
          <w:szCs w:val="20"/>
        </w:rPr>
        <w:t xml:space="preserve"> sur </w:t>
      </w:r>
      <w:r w:rsidR="000244E6">
        <w:rPr>
          <w:rFonts w:ascii="Arial" w:hAnsi="Arial" w:cs="Arial"/>
          <w:sz w:val="20"/>
          <w:szCs w:val="20"/>
        </w:rPr>
        <w:t xml:space="preserve">dalles OSB pour l’intérieure de chalet et volige 15 x 90 mm </w:t>
      </w:r>
      <w:r w:rsidR="005C22C2">
        <w:rPr>
          <w:rFonts w:ascii="Arial" w:hAnsi="Arial" w:cs="Arial"/>
          <w:sz w:val="20"/>
          <w:szCs w:val="20"/>
        </w:rPr>
        <w:t>su</w:t>
      </w:r>
      <w:r w:rsidR="000244E6">
        <w:rPr>
          <w:rFonts w:ascii="Arial" w:hAnsi="Arial" w:cs="Arial"/>
          <w:sz w:val="20"/>
          <w:szCs w:val="20"/>
        </w:rPr>
        <w:t>r extérieure</w:t>
      </w:r>
      <w:r w:rsidR="00F627BC">
        <w:rPr>
          <w:rFonts w:ascii="Arial" w:hAnsi="Arial" w:cs="Arial"/>
          <w:sz w:val="20"/>
          <w:szCs w:val="20"/>
        </w:rPr>
        <w:t>.</w:t>
      </w:r>
    </w:p>
    <w:p w:rsidR="0021329D" w:rsidRPr="0021329D" w:rsidRDefault="0021329D" w:rsidP="0021329D">
      <w:pPr>
        <w:jc w:val="both"/>
        <w:rPr>
          <w:rFonts w:ascii="Arial" w:hAnsi="Arial" w:cs="Arial"/>
          <w:b/>
          <w:sz w:val="20"/>
          <w:szCs w:val="20"/>
        </w:rPr>
      </w:pPr>
      <w:r>
        <w:rPr>
          <w:rFonts w:ascii="Arial" w:hAnsi="Arial" w:cs="Arial"/>
          <w:b/>
          <w:sz w:val="20"/>
          <w:szCs w:val="20"/>
        </w:rPr>
        <w:t>La toiture doi</w:t>
      </w:r>
      <w:r w:rsidRPr="0021329D">
        <w:rPr>
          <w:rFonts w:ascii="Arial" w:hAnsi="Arial" w:cs="Arial"/>
          <w:b/>
          <w:sz w:val="20"/>
          <w:szCs w:val="20"/>
        </w:rPr>
        <w:t xml:space="preserve">t être </w:t>
      </w:r>
      <w:r>
        <w:rPr>
          <w:rFonts w:ascii="Arial" w:hAnsi="Arial" w:cs="Arial"/>
          <w:b/>
          <w:sz w:val="20"/>
          <w:szCs w:val="20"/>
        </w:rPr>
        <w:t>isolée</w:t>
      </w:r>
      <w:r w:rsidRPr="0021329D">
        <w:rPr>
          <w:rFonts w:ascii="Arial" w:hAnsi="Arial" w:cs="Arial"/>
          <w:b/>
          <w:sz w:val="20"/>
          <w:szCs w:val="20"/>
        </w:rPr>
        <w:t xml:space="preserve"> pour correspondre aux normes en vigueur concernant une pièce d’habitation.</w:t>
      </w:r>
      <w:r>
        <w:rPr>
          <w:rFonts w:ascii="Arial" w:hAnsi="Arial" w:cs="Arial"/>
          <w:b/>
          <w:sz w:val="20"/>
          <w:szCs w:val="20"/>
        </w:rPr>
        <w:t xml:space="preserve"> Les travaux d’isolation sont à la charge du client.</w:t>
      </w:r>
    </w:p>
    <w:p w:rsidR="006B3430" w:rsidRDefault="006B3430" w:rsidP="006B3430">
      <w:pPr>
        <w:rPr>
          <w:rFonts w:ascii="Arial" w:hAnsi="Arial" w:cs="Arial"/>
          <w:sz w:val="20"/>
          <w:szCs w:val="20"/>
        </w:rPr>
      </w:pPr>
    </w:p>
    <w:p w:rsidR="006B3430" w:rsidRDefault="006B3430"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5C22C2" w:rsidP="006B3430">
      <w:pPr>
        <w:rPr>
          <w:rFonts w:ascii="Arial" w:hAnsi="Arial" w:cs="Arial"/>
          <w:sz w:val="14"/>
          <w:szCs w:val="14"/>
        </w:rPr>
      </w:pPr>
      <w:r>
        <w:rPr>
          <w:rFonts w:ascii="Tahoma" w:hAnsi="Tahoma" w:cs="Tahoma"/>
          <w:b/>
          <w:bCs/>
        </w:rPr>
        <w:t>PLAFOND</w:t>
      </w:r>
      <w:r>
        <w:rPr>
          <w:rFonts w:ascii="Tahoma" w:hAnsi="Tahoma" w:cs="Tahoma"/>
          <w:b/>
          <w:bCs/>
        </w:rPr>
        <w:br/>
      </w:r>
      <w:r>
        <w:rPr>
          <w:rFonts w:ascii="Arial" w:hAnsi="Arial" w:cs="Arial"/>
          <w:sz w:val="20"/>
          <w:szCs w:val="20"/>
        </w:rPr>
        <w:t xml:space="preserve">Solive en section de 120 x 45 mm en plafond de chambres. La finition </w:t>
      </w:r>
      <w:r w:rsidR="00FB3589">
        <w:rPr>
          <w:rFonts w:ascii="Arial" w:hAnsi="Arial" w:cs="Arial"/>
          <w:sz w:val="20"/>
          <w:szCs w:val="20"/>
        </w:rPr>
        <w:t>du</w:t>
      </w:r>
      <w:r>
        <w:rPr>
          <w:rFonts w:ascii="Arial" w:hAnsi="Arial" w:cs="Arial"/>
          <w:sz w:val="20"/>
          <w:szCs w:val="20"/>
        </w:rPr>
        <w:t xml:space="preserve"> plafond n’est pas fourni</w:t>
      </w:r>
      <w:r w:rsidR="00FB3589">
        <w:rPr>
          <w:rFonts w:ascii="Arial" w:hAnsi="Arial" w:cs="Arial"/>
          <w:sz w:val="20"/>
          <w:szCs w:val="20"/>
        </w:rPr>
        <w:t>e</w:t>
      </w:r>
      <w:r w:rsidR="00230B78">
        <w:rPr>
          <w:rFonts w:ascii="Arial" w:hAnsi="Arial" w:cs="Arial"/>
          <w:sz w:val="20"/>
          <w:szCs w:val="20"/>
        </w:rPr>
        <w:t xml:space="preserve"> car elle doit se fair</w:t>
      </w:r>
      <w:r>
        <w:rPr>
          <w:rFonts w:ascii="Arial" w:hAnsi="Arial" w:cs="Arial"/>
          <w:sz w:val="20"/>
          <w:szCs w:val="20"/>
        </w:rPr>
        <w:t>e après isolation</w:t>
      </w:r>
      <w:r w:rsidR="00230B78">
        <w:rPr>
          <w:rFonts w:ascii="Arial" w:hAnsi="Arial" w:cs="Arial"/>
          <w:sz w:val="20"/>
          <w:szCs w:val="20"/>
        </w:rPr>
        <w:t>, l’isolation étant à la charge du client</w:t>
      </w:r>
      <w:r>
        <w:rPr>
          <w:rFonts w:ascii="Arial" w:hAnsi="Arial" w:cs="Arial"/>
          <w:sz w:val="20"/>
          <w:szCs w:val="20"/>
        </w:rPr>
        <w:t>.</w:t>
      </w: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Default="0021329D" w:rsidP="006B3430">
      <w:pPr>
        <w:rPr>
          <w:rFonts w:ascii="Arial" w:hAnsi="Arial" w:cs="Arial"/>
          <w:sz w:val="14"/>
          <w:szCs w:val="14"/>
        </w:rPr>
      </w:pPr>
    </w:p>
    <w:p w:rsidR="0021329D" w:rsidRPr="005E0A06" w:rsidRDefault="0021329D" w:rsidP="006B3430">
      <w:pPr>
        <w:rPr>
          <w:rFonts w:ascii="Arial" w:hAnsi="Arial" w:cs="Arial"/>
          <w:sz w:val="14"/>
          <w:szCs w:val="14"/>
        </w:rPr>
      </w:pPr>
    </w:p>
    <w:p w:rsidR="006B3430" w:rsidRPr="00176084" w:rsidRDefault="006B3430" w:rsidP="006B3430">
      <w:pPr>
        <w:rPr>
          <w:rFonts w:ascii="Tahoma" w:hAnsi="Tahoma" w:cs="Tahoma"/>
          <w:b/>
          <w:bCs/>
        </w:rPr>
      </w:pPr>
      <w:r w:rsidRPr="00176084">
        <w:rPr>
          <w:rFonts w:ascii="Tahoma" w:hAnsi="Tahoma" w:cs="Tahoma"/>
          <w:b/>
          <w:bCs/>
        </w:rPr>
        <w:t>MENUISERIES</w:t>
      </w:r>
    </w:p>
    <w:p w:rsidR="00084032" w:rsidRDefault="006B3430" w:rsidP="006B3430">
      <w:pPr>
        <w:jc w:val="both"/>
        <w:rPr>
          <w:rFonts w:ascii="Arial" w:hAnsi="Arial" w:cs="Arial"/>
          <w:sz w:val="20"/>
          <w:szCs w:val="20"/>
        </w:rPr>
      </w:pPr>
      <w:r>
        <w:rPr>
          <w:rFonts w:ascii="Arial" w:hAnsi="Arial" w:cs="Arial"/>
          <w:sz w:val="20"/>
          <w:szCs w:val="20"/>
        </w:rPr>
        <w:t xml:space="preserve">Les menuiseries extérieures sont en </w:t>
      </w:r>
      <w:r w:rsidR="002C4170">
        <w:rPr>
          <w:rFonts w:ascii="Arial" w:hAnsi="Arial" w:cs="Arial"/>
          <w:sz w:val="20"/>
          <w:szCs w:val="20"/>
        </w:rPr>
        <w:t>sapin contre</w:t>
      </w:r>
      <w:r w:rsidR="004C5DFD">
        <w:rPr>
          <w:rFonts w:ascii="Arial" w:hAnsi="Arial" w:cs="Arial"/>
          <w:sz w:val="20"/>
          <w:szCs w:val="20"/>
        </w:rPr>
        <w:t xml:space="preserve">collé </w:t>
      </w:r>
      <w:r>
        <w:rPr>
          <w:rFonts w:ascii="Arial" w:hAnsi="Arial" w:cs="Arial"/>
          <w:sz w:val="20"/>
          <w:szCs w:val="20"/>
        </w:rPr>
        <w:t xml:space="preserve">traité insecticide, fongicide et hydrofuge à double vitrage </w:t>
      </w:r>
    </w:p>
    <w:p w:rsidR="006B3430" w:rsidRDefault="006B3430" w:rsidP="006B3430">
      <w:pPr>
        <w:jc w:val="both"/>
        <w:rPr>
          <w:rFonts w:ascii="Arial" w:hAnsi="Arial" w:cs="Arial"/>
          <w:sz w:val="20"/>
          <w:szCs w:val="20"/>
        </w:rPr>
      </w:pPr>
      <w:r>
        <w:rPr>
          <w:rFonts w:ascii="Arial" w:hAnsi="Arial" w:cs="Arial"/>
          <w:sz w:val="20"/>
          <w:szCs w:val="20"/>
        </w:rPr>
        <w:t xml:space="preserve">4 – 12 – </w:t>
      </w:r>
      <w:smartTag w:uri="urn:schemas-microsoft-com:office:smarttags" w:element="metricconverter">
        <w:smartTagPr>
          <w:attr w:name="ProductID" w:val="4 mm"/>
        </w:smartTagPr>
        <w:r>
          <w:rPr>
            <w:rFonts w:ascii="Arial" w:hAnsi="Arial" w:cs="Arial"/>
            <w:sz w:val="20"/>
            <w:szCs w:val="20"/>
          </w:rPr>
          <w:t>4 mm</w:t>
        </w:r>
      </w:smartTag>
      <w:r>
        <w:rPr>
          <w:rFonts w:ascii="Arial" w:hAnsi="Arial" w:cs="Arial"/>
          <w:sz w:val="20"/>
          <w:szCs w:val="20"/>
        </w:rPr>
        <w:t>.</w:t>
      </w:r>
    </w:p>
    <w:p w:rsidR="00D603E1" w:rsidRDefault="001370A5" w:rsidP="006B3430">
      <w:pPr>
        <w:jc w:val="both"/>
        <w:rPr>
          <w:rFonts w:ascii="Arial" w:hAnsi="Arial" w:cs="Arial"/>
          <w:sz w:val="20"/>
          <w:szCs w:val="20"/>
        </w:rPr>
      </w:pPr>
      <w:r>
        <w:rPr>
          <w:rFonts w:ascii="Arial" w:hAnsi="Arial" w:cs="Arial"/>
          <w:sz w:val="20"/>
          <w:szCs w:val="20"/>
        </w:rPr>
        <w:t>5</w:t>
      </w:r>
      <w:r w:rsidR="006B3430">
        <w:rPr>
          <w:rFonts w:ascii="Arial" w:hAnsi="Arial" w:cs="Arial"/>
          <w:sz w:val="20"/>
          <w:szCs w:val="20"/>
        </w:rPr>
        <w:t xml:space="preserve"> fenêtres 1000 x </w:t>
      </w:r>
      <w:r w:rsidR="004C5DFD">
        <w:rPr>
          <w:rFonts w:ascii="Arial" w:hAnsi="Arial" w:cs="Arial"/>
          <w:sz w:val="20"/>
          <w:szCs w:val="20"/>
        </w:rPr>
        <w:t xml:space="preserve">750 </w:t>
      </w:r>
      <w:r w:rsidR="006B3430">
        <w:rPr>
          <w:rFonts w:ascii="Arial" w:hAnsi="Arial" w:cs="Arial"/>
          <w:sz w:val="20"/>
          <w:szCs w:val="20"/>
        </w:rPr>
        <w:t xml:space="preserve">mm, </w:t>
      </w:r>
      <w:r w:rsidR="00D603E1">
        <w:rPr>
          <w:rFonts w:ascii="Arial" w:hAnsi="Arial" w:cs="Arial"/>
          <w:sz w:val="20"/>
          <w:szCs w:val="20"/>
        </w:rPr>
        <w:t xml:space="preserve">sapin traité insecticide, fongicide et hydrofuge à double vitrage  4 – 12 – </w:t>
      </w:r>
      <w:smartTag w:uri="urn:schemas-microsoft-com:office:smarttags" w:element="metricconverter">
        <w:smartTagPr>
          <w:attr w:name="ProductID" w:val="4 mm"/>
        </w:smartTagPr>
        <w:r w:rsidR="00D603E1">
          <w:rPr>
            <w:rFonts w:ascii="Arial" w:hAnsi="Arial" w:cs="Arial"/>
            <w:sz w:val="20"/>
            <w:szCs w:val="20"/>
          </w:rPr>
          <w:t>4 mm</w:t>
        </w:r>
      </w:smartTag>
      <w:r w:rsidR="00D603E1">
        <w:rPr>
          <w:rFonts w:ascii="Arial" w:hAnsi="Arial" w:cs="Arial"/>
          <w:sz w:val="20"/>
          <w:szCs w:val="20"/>
        </w:rPr>
        <w:t>.</w:t>
      </w:r>
    </w:p>
    <w:p w:rsidR="00D603E1" w:rsidRDefault="006B3430" w:rsidP="006B3430">
      <w:pPr>
        <w:jc w:val="both"/>
        <w:rPr>
          <w:rFonts w:ascii="Arial" w:hAnsi="Arial" w:cs="Arial"/>
          <w:sz w:val="20"/>
          <w:szCs w:val="20"/>
        </w:rPr>
      </w:pPr>
      <w:r>
        <w:rPr>
          <w:rFonts w:ascii="Arial" w:hAnsi="Arial" w:cs="Arial"/>
          <w:sz w:val="20"/>
          <w:szCs w:val="20"/>
        </w:rPr>
        <w:t xml:space="preserve">1 porte </w:t>
      </w:r>
      <w:r w:rsidR="001370A5">
        <w:rPr>
          <w:rFonts w:ascii="Arial" w:hAnsi="Arial" w:cs="Arial"/>
          <w:sz w:val="20"/>
          <w:szCs w:val="20"/>
        </w:rPr>
        <w:t>fenêtre 155</w:t>
      </w:r>
      <w:r w:rsidR="00990C43">
        <w:rPr>
          <w:rFonts w:ascii="Arial" w:hAnsi="Arial" w:cs="Arial"/>
          <w:sz w:val="20"/>
          <w:szCs w:val="20"/>
        </w:rPr>
        <w:t>0</w:t>
      </w:r>
      <w:r>
        <w:rPr>
          <w:rFonts w:ascii="Arial" w:hAnsi="Arial" w:cs="Arial"/>
          <w:sz w:val="20"/>
          <w:szCs w:val="20"/>
        </w:rPr>
        <w:t xml:space="preserve"> x 2</w:t>
      </w:r>
      <w:r w:rsidR="001370A5">
        <w:rPr>
          <w:rFonts w:ascii="Arial" w:hAnsi="Arial" w:cs="Arial"/>
          <w:sz w:val="20"/>
          <w:szCs w:val="20"/>
        </w:rPr>
        <w:t>20</w:t>
      </w:r>
      <w:r>
        <w:rPr>
          <w:rFonts w:ascii="Arial" w:hAnsi="Arial" w:cs="Arial"/>
          <w:sz w:val="20"/>
          <w:szCs w:val="20"/>
        </w:rPr>
        <w:t>0 mm</w:t>
      </w:r>
      <w:r w:rsidR="001370A5">
        <w:rPr>
          <w:rFonts w:ascii="Arial" w:hAnsi="Arial" w:cs="Arial"/>
          <w:sz w:val="20"/>
          <w:szCs w:val="20"/>
        </w:rPr>
        <w:t xml:space="preserve"> sapin traité insecticide, fongicide et hydrofuge à double vitrage  4 – 12 – </w:t>
      </w:r>
      <w:smartTag w:uri="urn:schemas-microsoft-com:office:smarttags" w:element="metricconverter">
        <w:smartTagPr>
          <w:attr w:name="ProductID" w:val="4 mm"/>
        </w:smartTagPr>
        <w:r w:rsidR="001370A5">
          <w:rPr>
            <w:rFonts w:ascii="Arial" w:hAnsi="Arial" w:cs="Arial"/>
            <w:sz w:val="20"/>
            <w:szCs w:val="20"/>
          </w:rPr>
          <w:t>4 mm</w:t>
        </w:r>
      </w:smartTag>
      <w:r w:rsidR="00D603E1">
        <w:rPr>
          <w:rFonts w:ascii="Arial" w:hAnsi="Arial" w:cs="Arial"/>
          <w:sz w:val="20"/>
          <w:szCs w:val="20"/>
        </w:rPr>
        <w:t>, fermeture 5 points</w:t>
      </w:r>
      <w:r w:rsidR="001370A5">
        <w:rPr>
          <w:rFonts w:ascii="Arial" w:hAnsi="Arial" w:cs="Arial"/>
          <w:sz w:val="20"/>
          <w:szCs w:val="20"/>
        </w:rPr>
        <w:t>.</w:t>
      </w:r>
    </w:p>
    <w:p w:rsidR="00D603E1" w:rsidRDefault="001370A5" w:rsidP="006B3430">
      <w:pPr>
        <w:jc w:val="both"/>
        <w:rPr>
          <w:rFonts w:ascii="Arial" w:hAnsi="Arial" w:cs="Arial"/>
          <w:sz w:val="20"/>
          <w:szCs w:val="20"/>
        </w:rPr>
      </w:pPr>
      <w:r>
        <w:rPr>
          <w:rFonts w:ascii="Arial" w:hAnsi="Arial" w:cs="Arial"/>
          <w:sz w:val="20"/>
          <w:szCs w:val="20"/>
        </w:rPr>
        <w:t>3</w:t>
      </w:r>
      <w:r w:rsidR="006B3430">
        <w:rPr>
          <w:rFonts w:ascii="Arial" w:hAnsi="Arial" w:cs="Arial"/>
          <w:sz w:val="20"/>
          <w:szCs w:val="20"/>
        </w:rPr>
        <w:t xml:space="preserve"> portes intérieures 730 x </w:t>
      </w:r>
      <w:smartTag w:uri="urn:schemas-microsoft-com:office:smarttags" w:element="metricconverter">
        <w:smartTagPr>
          <w:attr w:name="ProductID" w:val="2040 mm"/>
        </w:smartTagPr>
        <w:r w:rsidR="006B3430">
          <w:rPr>
            <w:rFonts w:ascii="Arial" w:hAnsi="Arial" w:cs="Arial"/>
            <w:sz w:val="20"/>
            <w:szCs w:val="20"/>
          </w:rPr>
          <w:t>2040 mm</w:t>
        </w:r>
      </w:smartTag>
      <w:r w:rsidR="006B3430">
        <w:rPr>
          <w:rFonts w:ascii="Arial" w:hAnsi="Arial" w:cs="Arial"/>
          <w:sz w:val="20"/>
          <w:szCs w:val="20"/>
        </w:rPr>
        <w:t xml:space="preserve">.  </w:t>
      </w:r>
    </w:p>
    <w:p w:rsidR="006B3430" w:rsidRDefault="006B3430" w:rsidP="006B3430">
      <w:pPr>
        <w:jc w:val="both"/>
        <w:rPr>
          <w:rFonts w:ascii="Arial" w:hAnsi="Arial" w:cs="Arial"/>
          <w:sz w:val="20"/>
          <w:szCs w:val="20"/>
        </w:rPr>
      </w:pPr>
      <w:r>
        <w:rPr>
          <w:rFonts w:ascii="Arial" w:hAnsi="Arial" w:cs="Arial"/>
          <w:sz w:val="20"/>
          <w:szCs w:val="20"/>
        </w:rPr>
        <w:t>Quincaillerie : toute quincaillerie nécessaire à la menuiserie prévue.</w:t>
      </w:r>
    </w:p>
    <w:p w:rsidR="006B3430" w:rsidRDefault="006B3430" w:rsidP="006B3430">
      <w:pPr>
        <w:jc w:val="both"/>
        <w:rPr>
          <w:rFonts w:ascii="Arial" w:hAnsi="Arial" w:cs="Arial"/>
          <w:sz w:val="20"/>
          <w:szCs w:val="20"/>
        </w:rPr>
      </w:pPr>
      <w:r>
        <w:rPr>
          <w:rFonts w:ascii="Arial" w:hAnsi="Arial" w:cs="Arial"/>
          <w:sz w:val="20"/>
          <w:szCs w:val="20"/>
        </w:rPr>
        <w:t xml:space="preserve">Les menuiseries se posent dans un pré-cadre bois qui est lui-même fixé dans la réservation prévue dans la paroi. </w:t>
      </w:r>
    </w:p>
    <w:p w:rsidR="006B3430" w:rsidRDefault="006B3430" w:rsidP="006B3430">
      <w:pPr>
        <w:jc w:val="both"/>
        <w:rPr>
          <w:rFonts w:ascii="Arial" w:hAnsi="Arial" w:cs="Arial"/>
          <w:sz w:val="20"/>
          <w:szCs w:val="20"/>
        </w:rPr>
      </w:pPr>
      <w:r>
        <w:rPr>
          <w:rFonts w:ascii="Arial" w:hAnsi="Arial" w:cs="Arial"/>
          <w:sz w:val="20"/>
          <w:szCs w:val="20"/>
        </w:rPr>
        <w:t>Le pré-cadre est également fourni aux dimensions spécifiques de la menuiserie.</w:t>
      </w:r>
      <w:r w:rsidR="000F55D7">
        <w:rPr>
          <w:rFonts w:ascii="Arial" w:hAnsi="Arial" w:cs="Arial"/>
          <w:sz w:val="20"/>
          <w:szCs w:val="20"/>
        </w:rPr>
        <w:t xml:space="preserve"> L’étanchéité entre le pré-cadre et les parois est réalisé</w:t>
      </w:r>
      <w:r w:rsidR="00A44DA7">
        <w:rPr>
          <w:rFonts w:ascii="Arial" w:hAnsi="Arial" w:cs="Arial"/>
          <w:sz w:val="20"/>
          <w:szCs w:val="20"/>
        </w:rPr>
        <w:t>e</w:t>
      </w:r>
      <w:r w:rsidR="000F55D7">
        <w:rPr>
          <w:rFonts w:ascii="Arial" w:hAnsi="Arial" w:cs="Arial"/>
          <w:sz w:val="20"/>
          <w:szCs w:val="20"/>
        </w:rPr>
        <w:t xml:space="preserve"> avec </w:t>
      </w:r>
      <w:r w:rsidR="00B96CBB">
        <w:rPr>
          <w:rFonts w:ascii="Arial" w:hAnsi="Arial" w:cs="Arial"/>
          <w:sz w:val="20"/>
          <w:szCs w:val="20"/>
        </w:rPr>
        <w:t>une m</w:t>
      </w:r>
      <w:r w:rsidR="00B96CBB" w:rsidRPr="00B96CBB">
        <w:rPr>
          <w:rFonts w:ascii="Arial" w:hAnsi="Arial" w:cs="Arial"/>
          <w:sz w:val="20"/>
          <w:szCs w:val="20"/>
        </w:rPr>
        <w:t>ousse PU à cellules ouvertes imprégnée à cœur d'une résine acrylique stable</w:t>
      </w:r>
      <w:r w:rsidR="00B96CBB">
        <w:rPr>
          <w:rFonts w:ascii="Arial" w:hAnsi="Arial" w:cs="Arial"/>
          <w:sz w:val="20"/>
          <w:szCs w:val="20"/>
        </w:rPr>
        <w:t xml:space="preserve"> ACRYL 300 10 x 15mm</w:t>
      </w:r>
      <w:r w:rsidR="00B96CBB" w:rsidRPr="00B96CBB">
        <w:rPr>
          <w:rFonts w:ascii="Arial" w:hAnsi="Arial" w:cs="Arial"/>
          <w:sz w:val="20"/>
          <w:szCs w:val="20"/>
        </w:rPr>
        <w:t>,</w:t>
      </w:r>
    </w:p>
    <w:p w:rsidR="00556D54" w:rsidRPr="00D603E1" w:rsidRDefault="00556D54" w:rsidP="006B3430">
      <w:pPr>
        <w:rPr>
          <w:rFonts w:ascii="Arial" w:hAnsi="Arial" w:cs="Arial"/>
          <w:sz w:val="20"/>
          <w:szCs w:val="20"/>
        </w:rPr>
      </w:pPr>
    </w:p>
    <w:p w:rsidR="00F627BC" w:rsidRPr="00A76120" w:rsidRDefault="00F627BC" w:rsidP="006B3430">
      <w:pPr>
        <w:rPr>
          <w:rFonts w:ascii="Arial" w:hAnsi="Arial" w:cs="Arial"/>
          <w:sz w:val="14"/>
          <w:szCs w:val="14"/>
        </w:rPr>
      </w:pPr>
    </w:p>
    <w:p w:rsidR="006B3430" w:rsidRDefault="006B3430" w:rsidP="006B3430">
      <w:pPr>
        <w:rPr>
          <w:rFonts w:ascii="Arial" w:hAnsi="Arial" w:cs="Arial"/>
          <w:sz w:val="20"/>
          <w:szCs w:val="20"/>
        </w:rPr>
      </w:pPr>
      <w:r w:rsidRPr="00176084">
        <w:rPr>
          <w:rFonts w:ascii="Tahoma" w:hAnsi="Tahoma" w:cs="Tahoma"/>
          <w:b/>
          <w:bCs/>
        </w:rPr>
        <w:t>VOLETS</w:t>
      </w:r>
      <w:r>
        <w:rPr>
          <w:rFonts w:ascii="Arial" w:hAnsi="Arial" w:cs="Arial"/>
          <w:sz w:val="20"/>
          <w:szCs w:val="20"/>
        </w:rPr>
        <w:t> </w:t>
      </w:r>
    </w:p>
    <w:p w:rsidR="006B3430" w:rsidRDefault="006B3430" w:rsidP="006B3430">
      <w:pPr>
        <w:jc w:val="both"/>
        <w:rPr>
          <w:rFonts w:ascii="Arial" w:hAnsi="Arial" w:cs="Arial"/>
          <w:sz w:val="20"/>
          <w:szCs w:val="20"/>
        </w:rPr>
      </w:pPr>
      <w:r>
        <w:rPr>
          <w:rFonts w:ascii="Arial" w:hAnsi="Arial" w:cs="Arial"/>
          <w:sz w:val="20"/>
          <w:szCs w:val="20"/>
        </w:rPr>
        <w:t xml:space="preserve">Fournis dans le prix de base, ils sont en bois massif, de type barre / écharpe. La quincaillerie des volets est prévue. </w:t>
      </w:r>
    </w:p>
    <w:p w:rsidR="00C848F2" w:rsidRDefault="00C848F2" w:rsidP="006B3430">
      <w:pPr>
        <w:jc w:val="both"/>
        <w:rPr>
          <w:rFonts w:ascii="Arial" w:hAnsi="Arial" w:cs="Arial"/>
          <w:sz w:val="20"/>
          <w:szCs w:val="20"/>
        </w:rPr>
      </w:pPr>
    </w:p>
    <w:p w:rsidR="006C1BFB" w:rsidRDefault="006C1BFB" w:rsidP="006B3430">
      <w:pPr>
        <w:jc w:val="both"/>
        <w:rPr>
          <w:rFonts w:ascii="Arial" w:hAnsi="Arial" w:cs="Arial"/>
          <w:sz w:val="20"/>
          <w:szCs w:val="20"/>
        </w:rPr>
      </w:pPr>
    </w:p>
    <w:p w:rsidR="00C848F2" w:rsidRDefault="00C848F2" w:rsidP="0021329D">
      <w:pPr>
        <w:rPr>
          <w:rFonts w:ascii="Arial" w:hAnsi="Arial" w:cs="Arial"/>
          <w:sz w:val="20"/>
          <w:szCs w:val="20"/>
        </w:rPr>
      </w:pPr>
      <w:r>
        <w:rPr>
          <w:rFonts w:ascii="Tahoma" w:hAnsi="Tahoma" w:cs="Tahoma"/>
          <w:b/>
          <w:bCs/>
        </w:rPr>
        <w:t>TERRASSE</w:t>
      </w:r>
    </w:p>
    <w:p w:rsidR="00C848F2" w:rsidRDefault="00C848F2" w:rsidP="006A623E">
      <w:pPr>
        <w:jc w:val="both"/>
        <w:rPr>
          <w:rFonts w:ascii="Arial" w:hAnsi="Arial" w:cs="Arial"/>
          <w:sz w:val="20"/>
          <w:szCs w:val="20"/>
        </w:rPr>
      </w:pPr>
      <w:r>
        <w:rPr>
          <w:rFonts w:ascii="Arial" w:hAnsi="Arial" w:cs="Arial"/>
          <w:sz w:val="20"/>
          <w:szCs w:val="20"/>
        </w:rPr>
        <w:t xml:space="preserve">Terrasse en bois </w:t>
      </w:r>
      <w:r w:rsidR="006A623E">
        <w:rPr>
          <w:rFonts w:ascii="Arial" w:hAnsi="Arial" w:cs="Arial"/>
          <w:sz w:val="20"/>
          <w:szCs w:val="20"/>
        </w:rPr>
        <w:t xml:space="preserve">couverte </w:t>
      </w:r>
      <w:r>
        <w:rPr>
          <w:rFonts w:ascii="Arial" w:hAnsi="Arial" w:cs="Arial"/>
          <w:sz w:val="20"/>
          <w:szCs w:val="20"/>
        </w:rPr>
        <w:t>en lames de terrasse en pin traité autoclave cl.</w:t>
      </w:r>
      <w:r w:rsidR="00710EE8">
        <w:rPr>
          <w:rFonts w:ascii="Arial" w:hAnsi="Arial" w:cs="Arial"/>
          <w:sz w:val="20"/>
          <w:szCs w:val="20"/>
        </w:rPr>
        <w:t>3.</w:t>
      </w:r>
    </w:p>
    <w:p w:rsidR="00727BF3" w:rsidRDefault="00727BF3" w:rsidP="006A623E">
      <w:pPr>
        <w:jc w:val="both"/>
        <w:rPr>
          <w:rFonts w:ascii="Arial" w:hAnsi="Arial" w:cs="Arial"/>
          <w:sz w:val="20"/>
          <w:szCs w:val="20"/>
        </w:rPr>
      </w:pPr>
      <w:r>
        <w:rPr>
          <w:rFonts w:ascii="Arial" w:hAnsi="Arial" w:cs="Arial"/>
          <w:sz w:val="20"/>
          <w:szCs w:val="20"/>
        </w:rPr>
        <w:t>Terrasse constituée de poteaux bois massif fixés avec des platines métalliques.</w:t>
      </w:r>
    </w:p>
    <w:p w:rsidR="000813FE" w:rsidRDefault="000813FE" w:rsidP="00B567E3">
      <w:pPr>
        <w:jc w:val="both"/>
        <w:rPr>
          <w:rFonts w:ascii="Arial" w:hAnsi="Arial" w:cs="Arial"/>
          <w:sz w:val="20"/>
          <w:szCs w:val="20"/>
        </w:rPr>
      </w:pPr>
    </w:p>
    <w:p w:rsidR="00D603E1" w:rsidRDefault="00D603E1" w:rsidP="00B567E3">
      <w:pPr>
        <w:jc w:val="both"/>
        <w:rPr>
          <w:rFonts w:ascii="Arial" w:hAnsi="Arial" w:cs="Arial"/>
          <w:sz w:val="20"/>
          <w:szCs w:val="20"/>
        </w:rPr>
      </w:pPr>
    </w:p>
    <w:p w:rsidR="007D2ECC" w:rsidRDefault="007D2ECC" w:rsidP="00B567E3">
      <w:pPr>
        <w:jc w:val="both"/>
        <w:rPr>
          <w:rFonts w:ascii="Arial" w:hAnsi="Arial" w:cs="Arial"/>
          <w:sz w:val="20"/>
          <w:szCs w:val="20"/>
        </w:rPr>
      </w:pPr>
    </w:p>
    <w:p w:rsidR="007D2ECC" w:rsidRDefault="007D2ECC" w:rsidP="00B567E3">
      <w:pPr>
        <w:jc w:val="both"/>
        <w:rPr>
          <w:rFonts w:ascii="Arial" w:hAnsi="Arial" w:cs="Arial"/>
          <w:sz w:val="20"/>
          <w:szCs w:val="20"/>
        </w:rPr>
      </w:pPr>
    </w:p>
    <w:p w:rsidR="00D818E0" w:rsidRDefault="00D818E0" w:rsidP="00B567E3">
      <w:pPr>
        <w:jc w:val="both"/>
        <w:rPr>
          <w:rFonts w:ascii="Arial" w:hAnsi="Arial" w:cs="Arial"/>
          <w:sz w:val="20"/>
          <w:szCs w:val="20"/>
        </w:rPr>
      </w:pPr>
    </w:p>
    <w:p w:rsidR="00D818E0" w:rsidRDefault="00D818E0" w:rsidP="00D818E0">
      <w:pPr>
        <w:rPr>
          <w:rFonts w:ascii="Tahoma" w:hAnsi="Tahoma" w:cs="Tahoma"/>
          <w:b/>
          <w:bCs/>
        </w:rPr>
      </w:pPr>
      <w:r>
        <w:rPr>
          <w:rFonts w:ascii="Tahoma" w:hAnsi="Tahoma" w:cs="Tahoma"/>
          <w:b/>
          <w:bCs/>
        </w:rPr>
        <w:t>OPTION:</w:t>
      </w:r>
    </w:p>
    <w:p w:rsidR="0044450F" w:rsidRPr="0044450F" w:rsidRDefault="0044450F" w:rsidP="0044450F">
      <w:pPr>
        <w:rPr>
          <w:rFonts w:ascii="Tahoma" w:hAnsi="Tahoma" w:cs="Tahoma"/>
          <w:b/>
          <w:bCs/>
        </w:rPr>
      </w:pPr>
      <w:r w:rsidRPr="0044450F">
        <w:rPr>
          <w:rFonts w:ascii="Tahoma" w:hAnsi="Tahoma" w:cs="Tahoma"/>
          <w:b/>
          <w:bCs/>
        </w:rPr>
        <w:t>a)</w:t>
      </w:r>
      <w:r>
        <w:rPr>
          <w:rFonts w:ascii="Tahoma" w:hAnsi="Tahoma" w:cs="Tahoma"/>
          <w:b/>
          <w:bCs/>
        </w:rPr>
        <w:t xml:space="preserve"> </w:t>
      </w:r>
      <w:r w:rsidRPr="0044450F">
        <w:rPr>
          <w:rFonts w:ascii="Tahoma" w:hAnsi="Tahoma" w:cs="Tahoma"/>
          <w:b/>
          <w:bCs/>
        </w:rPr>
        <w:t>Couverture ONDUVILLA</w:t>
      </w:r>
    </w:p>
    <w:p w:rsidR="0044450F" w:rsidRDefault="0044450F" w:rsidP="00D818E0">
      <w:pPr>
        <w:rPr>
          <w:rFonts w:ascii="Arial" w:hAnsi="Arial" w:cs="Arial"/>
          <w:sz w:val="20"/>
          <w:szCs w:val="20"/>
        </w:rPr>
      </w:pPr>
      <w:r>
        <w:rPr>
          <w:rFonts w:ascii="Arial" w:hAnsi="Arial" w:cs="Arial"/>
          <w:sz w:val="20"/>
          <w:szCs w:val="20"/>
        </w:rPr>
        <w:t xml:space="preserve">Couverture en éléments ONDUVILLA garanties 10 ans. </w:t>
      </w:r>
      <w:r w:rsidR="007D3FFC">
        <w:rPr>
          <w:rFonts w:ascii="Arial" w:hAnsi="Arial" w:cs="Arial"/>
          <w:sz w:val="20"/>
          <w:szCs w:val="20"/>
        </w:rPr>
        <w:t>Pose sur lattage et contre lattage en bois 27 x 38 mm. Pose d’un film pare pluie hautement respirant à la vapeur d’eau.</w:t>
      </w:r>
    </w:p>
    <w:p w:rsidR="007D3FFC" w:rsidRDefault="007D3FFC" w:rsidP="00D818E0">
      <w:pPr>
        <w:rPr>
          <w:rFonts w:ascii="Arial" w:hAnsi="Arial" w:cs="Arial"/>
          <w:sz w:val="20"/>
          <w:szCs w:val="20"/>
        </w:rPr>
      </w:pPr>
    </w:p>
    <w:p w:rsidR="007D3FFC" w:rsidRPr="0044450F" w:rsidRDefault="007D3FFC" w:rsidP="007D3FFC">
      <w:pPr>
        <w:rPr>
          <w:rFonts w:ascii="Tahoma" w:hAnsi="Tahoma" w:cs="Tahoma"/>
          <w:b/>
          <w:bCs/>
        </w:rPr>
      </w:pPr>
      <w:r>
        <w:rPr>
          <w:rFonts w:ascii="Tahoma" w:hAnsi="Tahoma" w:cs="Tahoma"/>
          <w:b/>
          <w:bCs/>
        </w:rPr>
        <w:t>b</w:t>
      </w:r>
      <w:r w:rsidRPr="0044450F">
        <w:rPr>
          <w:rFonts w:ascii="Tahoma" w:hAnsi="Tahoma" w:cs="Tahoma"/>
          <w:b/>
          <w:bCs/>
        </w:rPr>
        <w:t>)</w:t>
      </w:r>
      <w:r>
        <w:rPr>
          <w:rFonts w:ascii="Tahoma" w:hAnsi="Tahoma" w:cs="Tahoma"/>
          <w:b/>
          <w:bCs/>
        </w:rPr>
        <w:t xml:space="preserve"> </w:t>
      </w:r>
      <w:r w:rsidRPr="0044450F">
        <w:rPr>
          <w:rFonts w:ascii="Tahoma" w:hAnsi="Tahoma" w:cs="Tahoma"/>
          <w:b/>
          <w:bCs/>
        </w:rPr>
        <w:t xml:space="preserve">Couverture </w:t>
      </w:r>
      <w:r>
        <w:rPr>
          <w:rFonts w:ascii="Tahoma" w:hAnsi="Tahoma" w:cs="Tahoma"/>
          <w:b/>
          <w:bCs/>
        </w:rPr>
        <w:t>en tuiles métalliques</w:t>
      </w:r>
    </w:p>
    <w:p w:rsidR="007D2ECC" w:rsidRDefault="007D3FFC" w:rsidP="007D2ECC">
      <w:pPr>
        <w:jc w:val="both"/>
        <w:rPr>
          <w:rFonts w:ascii="Arial" w:hAnsi="Arial" w:cs="Arial"/>
          <w:sz w:val="20"/>
          <w:szCs w:val="20"/>
        </w:rPr>
      </w:pPr>
      <w:r>
        <w:rPr>
          <w:rFonts w:ascii="Arial" w:hAnsi="Arial" w:cs="Arial"/>
          <w:sz w:val="20"/>
          <w:szCs w:val="20"/>
        </w:rPr>
        <w:t xml:space="preserve">Couverture en </w:t>
      </w:r>
      <w:r w:rsidR="007D2ECC">
        <w:rPr>
          <w:rFonts w:ascii="Arial" w:hAnsi="Arial" w:cs="Arial"/>
          <w:sz w:val="20"/>
          <w:szCs w:val="20"/>
        </w:rPr>
        <w:t xml:space="preserve">tuiles </w:t>
      </w:r>
      <w:r w:rsidR="007D2ECC" w:rsidRPr="007D2ECC">
        <w:rPr>
          <w:rFonts w:ascii="Arial" w:hAnsi="Arial" w:cs="Arial"/>
          <w:sz w:val="20"/>
          <w:szCs w:val="20"/>
        </w:rPr>
        <w:t>constituées d’une</w:t>
      </w:r>
      <w:r w:rsidR="007D2ECC">
        <w:rPr>
          <w:rFonts w:ascii="Arial" w:hAnsi="Arial" w:cs="Arial"/>
          <w:sz w:val="20"/>
          <w:szCs w:val="20"/>
        </w:rPr>
        <w:t xml:space="preserve"> </w:t>
      </w:r>
      <w:r w:rsidR="007D2ECC" w:rsidRPr="007D2ECC">
        <w:rPr>
          <w:rFonts w:ascii="Arial" w:hAnsi="Arial" w:cs="Arial"/>
          <w:sz w:val="20"/>
          <w:szCs w:val="20"/>
        </w:rPr>
        <w:t xml:space="preserve">âme d’acier revêtue à chaud sur les deux faces d’une couche de protection de type </w:t>
      </w:r>
      <w:proofErr w:type="spellStart"/>
      <w:r w:rsidR="007D2ECC" w:rsidRPr="007D2ECC">
        <w:rPr>
          <w:rFonts w:ascii="Arial" w:hAnsi="Arial" w:cs="Arial"/>
          <w:sz w:val="20"/>
          <w:szCs w:val="20"/>
        </w:rPr>
        <w:t>Zincalume</w:t>
      </w:r>
      <w:proofErr w:type="spellEnd"/>
      <w:r w:rsidR="007D2ECC" w:rsidRPr="007D2ECC">
        <w:rPr>
          <w:rFonts w:ascii="Arial" w:hAnsi="Arial" w:cs="Arial"/>
          <w:sz w:val="20"/>
          <w:szCs w:val="20"/>
        </w:rPr>
        <w:t>® et d’une couche primaire à</w:t>
      </w:r>
      <w:r w:rsidR="007D2ECC">
        <w:rPr>
          <w:rFonts w:ascii="Arial" w:hAnsi="Arial" w:cs="Arial"/>
          <w:sz w:val="20"/>
          <w:szCs w:val="20"/>
        </w:rPr>
        <w:t xml:space="preserve"> </w:t>
      </w:r>
      <w:r w:rsidR="007D2ECC" w:rsidRPr="007D2ECC">
        <w:rPr>
          <w:rFonts w:ascii="Arial" w:hAnsi="Arial" w:cs="Arial"/>
          <w:sz w:val="20"/>
          <w:szCs w:val="20"/>
        </w:rPr>
        <w:t>l’époxy, la face extérieure est revêtue d’une couche de base acrylique pigmentée non toxique avec incrustation de granules de</w:t>
      </w:r>
      <w:r w:rsidR="007D2ECC">
        <w:rPr>
          <w:rFonts w:ascii="Arial" w:hAnsi="Arial" w:cs="Arial"/>
          <w:sz w:val="20"/>
          <w:szCs w:val="20"/>
        </w:rPr>
        <w:t xml:space="preserve"> </w:t>
      </w:r>
      <w:r w:rsidR="007D2ECC" w:rsidRPr="007D2ECC">
        <w:rPr>
          <w:rFonts w:ascii="Arial" w:hAnsi="Arial" w:cs="Arial"/>
          <w:sz w:val="20"/>
          <w:szCs w:val="20"/>
        </w:rPr>
        <w:t>pierre naturelle, finition par laque acrylique incolore incorporant un algicide non toxique. Ils bénéficient de la garantie fabricant</w:t>
      </w:r>
      <w:r w:rsidR="007D2ECC">
        <w:rPr>
          <w:rFonts w:ascii="Arial" w:hAnsi="Arial" w:cs="Arial"/>
          <w:sz w:val="20"/>
          <w:szCs w:val="20"/>
        </w:rPr>
        <w:t xml:space="preserve"> </w:t>
      </w:r>
      <w:r w:rsidR="007D2ECC" w:rsidRPr="007D2ECC">
        <w:rPr>
          <w:rFonts w:ascii="Arial" w:hAnsi="Arial" w:cs="Arial"/>
          <w:sz w:val="20"/>
          <w:szCs w:val="20"/>
        </w:rPr>
        <w:t>de 50 ans.</w:t>
      </w:r>
      <w:r w:rsidR="007D2ECC">
        <w:rPr>
          <w:rFonts w:ascii="Arial" w:hAnsi="Arial" w:cs="Arial"/>
          <w:sz w:val="20"/>
          <w:szCs w:val="20"/>
        </w:rPr>
        <w:t xml:space="preserve"> </w:t>
      </w:r>
      <w:r>
        <w:rPr>
          <w:rFonts w:ascii="Arial" w:hAnsi="Arial" w:cs="Arial"/>
          <w:sz w:val="20"/>
          <w:szCs w:val="20"/>
        </w:rPr>
        <w:t>Pose sur lattage et contre lattage en bois 27 x 38 mm.</w:t>
      </w:r>
    </w:p>
    <w:p w:rsidR="007D2ECC" w:rsidRDefault="007D2ECC" w:rsidP="007D2ECC">
      <w:pPr>
        <w:jc w:val="both"/>
        <w:rPr>
          <w:rFonts w:ascii="Arial" w:hAnsi="Arial" w:cs="Arial"/>
          <w:sz w:val="20"/>
          <w:szCs w:val="20"/>
        </w:rPr>
      </w:pPr>
      <w:r>
        <w:rPr>
          <w:rFonts w:ascii="Arial" w:hAnsi="Arial" w:cs="Arial"/>
          <w:sz w:val="20"/>
          <w:szCs w:val="20"/>
        </w:rPr>
        <w:t>Pose d’un film pare pluie hautement respirant à la vapeur d’eau.</w:t>
      </w:r>
    </w:p>
    <w:p w:rsidR="007D3FFC" w:rsidRDefault="007D3FFC" w:rsidP="007D2ECC">
      <w:pPr>
        <w:jc w:val="both"/>
        <w:rPr>
          <w:rFonts w:ascii="Arial" w:hAnsi="Arial" w:cs="Arial"/>
          <w:sz w:val="20"/>
          <w:szCs w:val="20"/>
        </w:rPr>
      </w:pPr>
    </w:p>
    <w:p w:rsidR="00D818E0" w:rsidRDefault="0044450F" w:rsidP="00D818E0">
      <w:pPr>
        <w:rPr>
          <w:rFonts w:ascii="Tahoma" w:hAnsi="Tahoma" w:cs="Tahoma"/>
          <w:b/>
          <w:bCs/>
        </w:rPr>
      </w:pPr>
      <w:r>
        <w:rPr>
          <w:rFonts w:ascii="Tahoma" w:hAnsi="Tahoma" w:cs="Tahoma"/>
          <w:b/>
          <w:bCs/>
        </w:rPr>
        <w:t xml:space="preserve">c) </w:t>
      </w:r>
      <w:r w:rsidR="00D818E0">
        <w:rPr>
          <w:rFonts w:ascii="Tahoma" w:hAnsi="Tahoma" w:cs="Tahoma"/>
          <w:b/>
          <w:bCs/>
        </w:rPr>
        <w:t>Finition LASURE</w:t>
      </w:r>
      <w:r>
        <w:rPr>
          <w:rFonts w:ascii="Tahoma" w:hAnsi="Tahoma" w:cs="Tahoma"/>
          <w:b/>
          <w:bCs/>
        </w:rPr>
        <w:t>S extérieures</w:t>
      </w:r>
    </w:p>
    <w:p w:rsidR="0044450F" w:rsidRDefault="00D818E0" w:rsidP="00D818E0">
      <w:pPr>
        <w:jc w:val="both"/>
        <w:rPr>
          <w:rFonts w:ascii="Arial" w:hAnsi="Arial" w:cs="Arial"/>
          <w:sz w:val="20"/>
          <w:szCs w:val="20"/>
        </w:rPr>
      </w:pPr>
      <w:r w:rsidRPr="0044450F">
        <w:rPr>
          <w:rFonts w:ascii="Arial" w:hAnsi="Arial" w:cs="Arial"/>
          <w:b/>
          <w:sz w:val="20"/>
          <w:szCs w:val="20"/>
        </w:rPr>
        <w:t>Fourniture</w:t>
      </w:r>
      <w:r>
        <w:rPr>
          <w:rFonts w:ascii="Arial" w:hAnsi="Arial" w:cs="Arial"/>
          <w:sz w:val="20"/>
          <w:szCs w:val="20"/>
        </w:rPr>
        <w:t xml:space="preserve"> d’une lasure primaire industrielle pour passer la 1</w:t>
      </w:r>
      <w:r w:rsidRPr="00D818E0">
        <w:rPr>
          <w:rFonts w:ascii="Arial" w:hAnsi="Arial" w:cs="Arial"/>
          <w:sz w:val="20"/>
          <w:szCs w:val="20"/>
          <w:vertAlign w:val="superscript"/>
        </w:rPr>
        <w:t>ère</w:t>
      </w:r>
      <w:r>
        <w:rPr>
          <w:rFonts w:ascii="Arial" w:hAnsi="Arial" w:cs="Arial"/>
          <w:sz w:val="20"/>
          <w:szCs w:val="20"/>
        </w:rPr>
        <w:t xml:space="preserve"> couche et </w:t>
      </w:r>
      <w:r w:rsidRPr="0044450F">
        <w:rPr>
          <w:rFonts w:ascii="Arial" w:hAnsi="Arial" w:cs="Arial"/>
          <w:b/>
          <w:sz w:val="20"/>
          <w:szCs w:val="20"/>
        </w:rPr>
        <w:t>fourniture</w:t>
      </w:r>
      <w:r>
        <w:rPr>
          <w:rFonts w:ascii="Arial" w:hAnsi="Arial" w:cs="Arial"/>
          <w:sz w:val="20"/>
          <w:szCs w:val="20"/>
        </w:rPr>
        <w:t xml:space="preserve"> d’une lasure </w:t>
      </w:r>
      <w:r w:rsidR="0044450F">
        <w:rPr>
          <w:rFonts w:ascii="Arial" w:hAnsi="Arial" w:cs="Arial"/>
          <w:sz w:val="20"/>
          <w:szCs w:val="20"/>
        </w:rPr>
        <w:t>fluide microporeuse satinée pour passer deux couches de finition. Les trois couches de lasure assurent une protection hydrofuge renforcée, fongicide, anti bleuissement, insecticide préventif et une finition satinée de la surface du bois.</w:t>
      </w:r>
    </w:p>
    <w:p w:rsidR="0044450F" w:rsidRDefault="0044450F" w:rsidP="00D818E0">
      <w:pPr>
        <w:jc w:val="both"/>
        <w:rPr>
          <w:rFonts w:ascii="Arial" w:hAnsi="Arial" w:cs="Arial"/>
          <w:sz w:val="20"/>
          <w:szCs w:val="20"/>
        </w:rPr>
      </w:pPr>
    </w:p>
    <w:p w:rsidR="0044450F" w:rsidRDefault="0044450F" w:rsidP="00D818E0">
      <w:pPr>
        <w:jc w:val="both"/>
        <w:rPr>
          <w:rFonts w:ascii="Arial" w:hAnsi="Arial" w:cs="Arial"/>
          <w:sz w:val="20"/>
          <w:szCs w:val="20"/>
        </w:rPr>
      </w:pPr>
    </w:p>
    <w:p w:rsidR="00D818E0" w:rsidRDefault="00D818E0" w:rsidP="00D818E0">
      <w:pPr>
        <w:jc w:val="both"/>
        <w:rPr>
          <w:rFonts w:ascii="Arial" w:hAnsi="Arial" w:cs="Arial"/>
          <w:sz w:val="20"/>
          <w:szCs w:val="20"/>
        </w:rPr>
      </w:pPr>
      <w:r>
        <w:rPr>
          <w:rFonts w:ascii="Arial" w:hAnsi="Arial" w:cs="Arial"/>
          <w:sz w:val="20"/>
          <w:szCs w:val="20"/>
        </w:rPr>
        <w:t>.</w:t>
      </w:r>
    </w:p>
    <w:p w:rsidR="00D818E0" w:rsidRDefault="00D818E0" w:rsidP="00D818E0">
      <w:pPr>
        <w:jc w:val="both"/>
        <w:rPr>
          <w:rFonts w:ascii="Arial" w:hAnsi="Arial" w:cs="Arial"/>
          <w:sz w:val="20"/>
          <w:szCs w:val="20"/>
        </w:rPr>
      </w:pPr>
    </w:p>
    <w:p w:rsidR="00D818E0" w:rsidRDefault="00D818E0" w:rsidP="00B567E3">
      <w:pPr>
        <w:jc w:val="both"/>
        <w:rPr>
          <w:rFonts w:ascii="Arial" w:hAnsi="Arial" w:cs="Arial"/>
          <w:sz w:val="20"/>
          <w:szCs w:val="20"/>
        </w:rPr>
      </w:pPr>
    </w:p>
    <w:sectPr w:rsidR="00D818E0" w:rsidSect="00A76120">
      <w:headerReference w:type="even" r:id="rId7"/>
      <w:headerReference w:type="default" r:id="rId8"/>
      <w:footerReference w:type="even" r:id="rId9"/>
      <w:footerReference w:type="default" r:id="rId10"/>
      <w:headerReference w:type="first" r:id="rId11"/>
      <w:footerReference w:type="first" r:id="rId12"/>
      <w:pgSz w:w="11906" w:h="16838"/>
      <w:pgMar w:top="719" w:right="746"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C6" w:rsidRDefault="00DC65C6">
      <w:r>
        <w:separator/>
      </w:r>
    </w:p>
  </w:endnote>
  <w:endnote w:type="continuationSeparator" w:id="0">
    <w:p w:rsidR="00DC65C6" w:rsidRDefault="00DC6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3" w:rsidRDefault="00B64B0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21" w:rsidRDefault="0088671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C11721" w:rsidRDefault="00886713">
                <w:pPr>
                  <w:jc w:val="center"/>
                </w:pPr>
                <w:r w:rsidRPr="00886713">
                  <w:fldChar w:fldCharType="begin"/>
                </w:r>
                <w:r w:rsidR="00EA2680">
                  <w:instrText xml:space="preserve"> PAGE    \* MERGEFORMAT </w:instrText>
                </w:r>
                <w:r w:rsidRPr="00886713">
                  <w:fldChar w:fldCharType="separate"/>
                </w:r>
                <w:r w:rsidR="00B64B03" w:rsidRPr="00B64B03">
                  <w:rPr>
                    <w:noProof/>
                    <w:sz w:val="16"/>
                    <w:szCs w:val="16"/>
                  </w:rPr>
                  <w:t>2</w:t>
                </w:r>
                <w:r>
                  <w:rPr>
                    <w:noProof/>
                    <w:sz w:val="16"/>
                    <w:szCs w:val="1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3" w:rsidRDefault="00B64B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C6" w:rsidRDefault="00DC65C6">
      <w:r>
        <w:separator/>
      </w:r>
    </w:p>
  </w:footnote>
  <w:footnote w:type="continuationSeparator" w:id="0">
    <w:p w:rsidR="00DC65C6" w:rsidRDefault="00DC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3" w:rsidRDefault="00B64B0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FD" w:rsidRPr="005416C5" w:rsidRDefault="00B567E3" w:rsidP="00B567E3">
    <w:pPr>
      <w:pStyle w:val="En-tte"/>
      <w:jc w:val="right"/>
      <w:rPr>
        <w:rFonts w:ascii="Verdana" w:hAnsi="Verdana" w:cs="Tahoma"/>
        <w:b/>
        <w:color w:val="365F91"/>
      </w:rPr>
    </w:pPr>
    <w:r>
      <w:rPr>
        <w:rFonts w:ascii="Verdana" w:hAnsi="Verdana" w:cs="Tahoma"/>
        <w:color w:val="365F91"/>
      </w:rPr>
      <w:tab/>
    </w:r>
    <w:r w:rsidR="004C5DFD" w:rsidRPr="005416C5">
      <w:rPr>
        <w:rFonts w:ascii="Verdana" w:hAnsi="Verdana" w:cs="Tahoma"/>
        <w:color w:val="365F91"/>
      </w:rPr>
      <w:t>Fiche technique </w:t>
    </w:r>
    <w:proofErr w:type="gramStart"/>
    <w:r w:rsidR="004C5DFD" w:rsidRPr="005416C5">
      <w:rPr>
        <w:rFonts w:ascii="Verdana" w:hAnsi="Verdana" w:cs="Tahoma"/>
        <w:color w:val="365F91"/>
      </w:rPr>
      <w:t>:</w:t>
    </w:r>
    <w:r w:rsidR="00990C43">
      <w:rPr>
        <w:rFonts w:ascii="Verdana" w:hAnsi="Verdana" w:cs="Tahoma"/>
        <w:b/>
        <w:color w:val="365F91"/>
        <w:sz w:val="36"/>
        <w:szCs w:val="36"/>
      </w:rPr>
      <w:t>A</w:t>
    </w:r>
    <w:r w:rsidR="0085388E">
      <w:rPr>
        <w:rFonts w:ascii="Verdana" w:hAnsi="Verdana" w:cs="Tahoma"/>
        <w:b/>
        <w:color w:val="365F91"/>
        <w:sz w:val="36"/>
        <w:szCs w:val="36"/>
      </w:rPr>
      <w:t>RIZONA</w:t>
    </w:r>
    <w:proofErr w:type="gramEnd"/>
  </w:p>
  <w:p w:rsidR="004C5DFD" w:rsidRDefault="004C5DF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3" w:rsidRDefault="00B64B0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BDF"/>
    <w:multiLevelType w:val="hybridMultilevel"/>
    <w:tmpl w:val="20B4E98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nsid w:val="09FE0D64"/>
    <w:multiLevelType w:val="hybridMultilevel"/>
    <w:tmpl w:val="7EC49B5E"/>
    <w:lvl w:ilvl="0" w:tplc="29305A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031706"/>
    <w:multiLevelType w:val="hybridMultilevel"/>
    <w:tmpl w:val="2EFABD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B17157"/>
    <w:multiLevelType w:val="hybridMultilevel"/>
    <w:tmpl w:val="3F1686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BE21026"/>
    <w:multiLevelType w:val="hybridMultilevel"/>
    <w:tmpl w:val="A35EEB28"/>
    <w:lvl w:ilvl="0" w:tplc="180E523E">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nsid w:val="6C4305BF"/>
    <w:multiLevelType w:val="hybridMultilevel"/>
    <w:tmpl w:val="27B6C328"/>
    <w:lvl w:ilvl="0" w:tplc="DBD2A5F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D1E564F"/>
    <w:multiLevelType w:val="hybridMultilevel"/>
    <w:tmpl w:val="5322C6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D97E7F"/>
    <w:rsid w:val="00001A67"/>
    <w:rsid w:val="00015777"/>
    <w:rsid w:val="000244E6"/>
    <w:rsid w:val="0003015A"/>
    <w:rsid w:val="00043336"/>
    <w:rsid w:val="00055EA3"/>
    <w:rsid w:val="00077FA3"/>
    <w:rsid w:val="000813FE"/>
    <w:rsid w:val="00084032"/>
    <w:rsid w:val="000A4E30"/>
    <w:rsid w:val="000B178F"/>
    <w:rsid w:val="000B6DCB"/>
    <w:rsid w:val="000C7A09"/>
    <w:rsid w:val="000E6D4D"/>
    <w:rsid w:val="000F55D7"/>
    <w:rsid w:val="00111D03"/>
    <w:rsid w:val="00121345"/>
    <w:rsid w:val="001370A5"/>
    <w:rsid w:val="0014268D"/>
    <w:rsid w:val="00154D76"/>
    <w:rsid w:val="00176084"/>
    <w:rsid w:val="001A41F7"/>
    <w:rsid w:val="001A5E85"/>
    <w:rsid w:val="001B56D4"/>
    <w:rsid w:val="001F4257"/>
    <w:rsid w:val="00202F0C"/>
    <w:rsid w:val="0021329D"/>
    <w:rsid w:val="00216C13"/>
    <w:rsid w:val="00217EC8"/>
    <w:rsid w:val="00230B78"/>
    <w:rsid w:val="00241BE4"/>
    <w:rsid w:val="002558D5"/>
    <w:rsid w:val="0027205A"/>
    <w:rsid w:val="002845E5"/>
    <w:rsid w:val="002C36FE"/>
    <w:rsid w:val="002C4170"/>
    <w:rsid w:val="002E3B45"/>
    <w:rsid w:val="00343E1F"/>
    <w:rsid w:val="00346999"/>
    <w:rsid w:val="00362826"/>
    <w:rsid w:val="00365FE2"/>
    <w:rsid w:val="00381E79"/>
    <w:rsid w:val="00425BA7"/>
    <w:rsid w:val="00426C17"/>
    <w:rsid w:val="0044450F"/>
    <w:rsid w:val="0044629C"/>
    <w:rsid w:val="004C5DFD"/>
    <w:rsid w:val="004F14FF"/>
    <w:rsid w:val="00514C54"/>
    <w:rsid w:val="00522776"/>
    <w:rsid w:val="005416C5"/>
    <w:rsid w:val="00556D54"/>
    <w:rsid w:val="0055783A"/>
    <w:rsid w:val="00563CF1"/>
    <w:rsid w:val="00574AC6"/>
    <w:rsid w:val="005B6366"/>
    <w:rsid w:val="005C22C2"/>
    <w:rsid w:val="005E0A06"/>
    <w:rsid w:val="005F5309"/>
    <w:rsid w:val="00602DAA"/>
    <w:rsid w:val="00693BC9"/>
    <w:rsid w:val="006A623E"/>
    <w:rsid w:val="006B3430"/>
    <w:rsid w:val="006B403E"/>
    <w:rsid w:val="006C1BFB"/>
    <w:rsid w:val="00710EE8"/>
    <w:rsid w:val="00725213"/>
    <w:rsid w:val="00727BF3"/>
    <w:rsid w:val="00791C16"/>
    <w:rsid w:val="00795AE7"/>
    <w:rsid w:val="007A6821"/>
    <w:rsid w:val="007B1F6B"/>
    <w:rsid w:val="007B5446"/>
    <w:rsid w:val="007B7722"/>
    <w:rsid w:val="007D2ECC"/>
    <w:rsid w:val="007D306D"/>
    <w:rsid w:val="007D3FFC"/>
    <w:rsid w:val="007D4E21"/>
    <w:rsid w:val="007E7F25"/>
    <w:rsid w:val="0081317A"/>
    <w:rsid w:val="00826003"/>
    <w:rsid w:val="0085388E"/>
    <w:rsid w:val="0085543D"/>
    <w:rsid w:val="00886713"/>
    <w:rsid w:val="008B6359"/>
    <w:rsid w:val="008D2711"/>
    <w:rsid w:val="009114F4"/>
    <w:rsid w:val="00925132"/>
    <w:rsid w:val="009252C3"/>
    <w:rsid w:val="00943AEF"/>
    <w:rsid w:val="00964577"/>
    <w:rsid w:val="0097453E"/>
    <w:rsid w:val="00990C43"/>
    <w:rsid w:val="009B5603"/>
    <w:rsid w:val="009C38EE"/>
    <w:rsid w:val="009C6A72"/>
    <w:rsid w:val="009D460B"/>
    <w:rsid w:val="00A258FD"/>
    <w:rsid w:val="00A36744"/>
    <w:rsid w:val="00A4274C"/>
    <w:rsid w:val="00A44DA7"/>
    <w:rsid w:val="00A76120"/>
    <w:rsid w:val="00A87FAC"/>
    <w:rsid w:val="00A931BA"/>
    <w:rsid w:val="00AB254C"/>
    <w:rsid w:val="00B17606"/>
    <w:rsid w:val="00B3116F"/>
    <w:rsid w:val="00B53B87"/>
    <w:rsid w:val="00B567E3"/>
    <w:rsid w:val="00B63FD0"/>
    <w:rsid w:val="00B64B03"/>
    <w:rsid w:val="00B70EF1"/>
    <w:rsid w:val="00B7452A"/>
    <w:rsid w:val="00B767DE"/>
    <w:rsid w:val="00B96CBB"/>
    <w:rsid w:val="00BD15E9"/>
    <w:rsid w:val="00BE714E"/>
    <w:rsid w:val="00C02C28"/>
    <w:rsid w:val="00C07601"/>
    <w:rsid w:val="00C11721"/>
    <w:rsid w:val="00C2358C"/>
    <w:rsid w:val="00C617AA"/>
    <w:rsid w:val="00C63BAD"/>
    <w:rsid w:val="00C740C3"/>
    <w:rsid w:val="00C848F2"/>
    <w:rsid w:val="00C95BE6"/>
    <w:rsid w:val="00CA3D62"/>
    <w:rsid w:val="00CB0B76"/>
    <w:rsid w:val="00CB135A"/>
    <w:rsid w:val="00CF12B8"/>
    <w:rsid w:val="00D15F9A"/>
    <w:rsid w:val="00D169BE"/>
    <w:rsid w:val="00D17D4A"/>
    <w:rsid w:val="00D603E1"/>
    <w:rsid w:val="00D818E0"/>
    <w:rsid w:val="00D83E45"/>
    <w:rsid w:val="00D97E7F"/>
    <w:rsid w:val="00DB20EA"/>
    <w:rsid w:val="00DC2764"/>
    <w:rsid w:val="00DC65C6"/>
    <w:rsid w:val="00DD322A"/>
    <w:rsid w:val="00E36294"/>
    <w:rsid w:val="00E50554"/>
    <w:rsid w:val="00E57DDA"/>
    <w:rsid w:val="00E74CD5"/>
    <w:rsid w:val="00E9784E"/>
    <w:rsid w:val="00EA2680"/>
    <w:rsid w:val="00EB64BE"/>
    <w:rsid w:val="00EB760D"/>
    <w:rsid w:val="00EC46EA"/>
    <w:rsid w:val="00ED0B02"/>
    <w:rsid w:val="00F03F84"/>
    <w:rsid w:val="00F112A8"/>
    <w:rsid w:val="00F27DD6"/>
    <w:rsid w:val="00F627BC"/>
    <w:rsid w:val="00FA6E3A"/>
    <w:rsid w:val="00FB2161"/>
    <w:rsid w:val="00FB35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67DE"/>
    <w:rPr>
      <w:rFonts w:ascii="Tahoma" w:hAnsi="Tahoma" w:cs="Tahoma" w:hint="default"/>
      <w:i w:val="0"/>
      <w:iCs w:val="0"/>
      <w:color w:val="0000FF"/>
      <w:sz w:val="21"/>
      <w:szCs w:val="21"/>
      <w:u w:val="single"/>
    </w:rPr>
  </w:style>
  <w:style w:type="table" w:styleId="Grilledutableau">
    <w:name w:val="Table Grid"/>
    <w:basedOn w:val="TableauNormal"/>
    <w:rsid w:val="00B7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426C17"/>
    <w:pPr>
      <w:tabs>
        <w:tab w:val="center" w:pos="4536"/>
        <w:tab w:val="right" w:pos="9072"/>
      </w:tabs>
    </w:pPr>
  </w:style>
  <w:style w:type="paragraph" w:styleId="Pieddepage">
    <w:name w:val="footer"/>
    <w:basedOn w:val="Normal"/>
    <w:rsid w:val="00426C17"/>
    <w:pPr>
      <w:tabs>
        <w:tab w:val="center" w:pos="4536"/>
        <w:tab w:val="right" w:pos="9072"/>
      </w:tabs>
    </w:pPr>
  </w:style>
  <w:style w:type="character" w:customStyle="1" w:styleId="apple-style-span">
    <w:name w:val="apple-style-span"/>
    <w:basedOn w:val="Policepardfaut"/>
    <w:rsid w:val="00E57DDA"/>
  </w:style>
  <w:style w:type="character" w:styleId="lev">
    <w:name w:val="Strong"/>
    <w:basedOn w:val="Policepardfaut"/>
    <w:uiPriority w:val="22"/>
    <w:qFormat/>
    <w:rsid w:val="00C11721"/>
    <w:rPr>
      <w:b/>
      <w:bCs/>
    </w:rPr>
  </w:style>
  <w:style w:type="paragraph" w:styleId="Textedebulles">
    <w:name w:val="Balloon Text"/>
    <w:basedOn w:val="Normal"/>
    <w:link w:val="TextedebullesCar"/>
    <w:uiPriority w:val="99"/>
    <w:semiHidden/>
    <w:unhideWhenUsed/>
    <w:rsid w:val="00B567E3"/>
    <w:rPr>
      <w:rFonts w:ascii="Tahoma" w:hAnsi="Tahoma" w:cs="Tahoma"/>
      <w:sz w:val="16"/>
      <w:szCs w:val="16"/>
    </w:rPr>
  </w:style>
  <w:style w:type="character" w:customStyle="1" w:styleId="TextedebullesCar">
    <w:name w:val="Texte de bulles Car"/>
    <w:basedOn w:val="Policepardfaut"/>
    <w:link w:val="Textedebulles"/>
    <w:uiPriority w:val="99"/>
    <w:semiHidden/>
    <w:rsid w:val="00B567E3"/>
    <w:rPr>
      <w:rFonts w:ascii="Tahoma" w:hAnsi="Tahoma" w:cs="Tahoma"/>
      <w:sz w:val="16"/>
      <w:szCs w:val="16"/>
    </w:rPr>
  </w:style>
  <w:style w:type="paragraph" w:styleId="Paragraphedeliste">
    <w:name w:val="List Paragraph"/>
    <w:basedOn w:val="Normal"/>
    <w:uiPriority w:val="34"/>
    <w:qFormat/>
    <w:rsid w:val="004445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778</Words>
  <Characters>4283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Fiche technique : ARIZONA 25</vt:lpstr>
    </vt:vector>
  </TitlesOfParts>
  <Company>SUT</Company>
  <LinksUpToDate>false</LinksUpToDate>
  <CharactersWithSpaces>5051</CharactersWithSpaces>
  <SharedDoc>false</SharedDoc>
  <HLinks>
    <vt:vector size="6" baseType="variant">
      <vt:variant>
        <vt:i4>5242888</vt:i4>
      </vt:variant>
      <vt:variant>
        <vt:i4>0</vt:i4>
      </vt:variant>
      <vt:variant>
        <vt:i4>0</vt:i4>
      </vt:variant>
      <vt:variant>
        <vt:i4>5</vt:i4>
      </vt:variant>
      <vt:variant>
        <vt:lpwstr>http://www.tecnisun.eu/informations-pratiques-tecnisun/1.html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 ARIZONA 25</dc:title>
  <dc:creator>foresta</dc:creator>
  <cp:lastModifiedBy>gabriel paun</cp:lastModifiedBy>
  <cp:revision>65</cp:revision>
  <cp:lastPrinted>2009-01-15T08:54:00Z</cp:lastPrinted>
  <dcterms:created xsi:type="dcterms:W3CDTF">2011-09-29T14:57:00Z</dcterms:created>
  <dcterms:modified xsi:type="dcterms:W3CDTF">2016-05-31T19:50:00Z</dcterms:modified>
</cp:coreProperties>
</file>